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B7966F" w14:textId="386560ED" w:rsidR="00C801CB" w:rsidRPr="00BC6023" w:rsidRDefault="00BC6023">
      <w:pPr>
        <w:rPr>
          <w:rFonts w:ascii="Cambria" w:hAnsi="Cambria"/>
          <w:b/>
          <w:bCs/>
        </w:rPr>
      </w:pPr>
      <w:r w:rsidRPr="00BC6023">
        <w:rPr>
          <w:rFonts w:ascii="Cambria" w:hAnsi="Cambria"/>
          <w:b/>
          <w:bCs/>
        </w:rPr>
        <w:t>The Buddha Before Enlightenment</w:t>
      </w:r>
    </w:p>
    <w:p w14:paraId="79F801D7" w14:textId="3A6B9515" w:rsidR="00823C17" w:rsidRDefault="00823C17">
      <w:pPr>
        <w:rPr>
          <w:rFonts w:ascii="Cambria" w:hAnsi="Cambria"/>
        </w:rPr>
      </w:pPr>
    </w:p>
    <w:p w14:paraId="44817726" w14:textId="5A69E993" w:rsidR="00BC6023" w:rsidRDefault="00BC6023" w:rsidP="00823C17">
      <w:pPr>
        <w:rPr>
          <w:rFonts w:ascii="Times New Roman" w:eastAsia="Times New Roman" w:hAnsi="Times New Roman" w:cs="Times New Roman"/>
        </w:rPr>
      </w:pPr>
      <w:r>
        <w:rPr>
          <w:rFonts w:ascii="Times New Roman" w:eastAsia="Times New Roman" w:hAnsi="Times New Roman" w:cs="Times New Roman"/>
        </w:rPr>
        <w:t xml:space="preserve">Historic timeline – </w:t>
      </w:r>
    </w:p>
    <w:p w14:paraId="2D2BDDF8" w14:textId="77777777" w:rsidR="00BC6023" w:rsidRDefault="00BC6023" w:rsidP="00823C17">
      <w:pPr>
        <w:rPr>
          <w:rFonts w:ascii="Times New Roman" w:eastAsia="Times New Roman" w:hAnsi="Times New Roman" w:cs="Times New Roman"/>
        </w:rPr>
      </w:pPr>
    </w:p>
    <w:p w14:paraId="0504ABFF" w14:textId="2C329FDE" w:rsidR="00823C17" w:rsidRDefault="00823C17" w:rsidP="00823C17">
      <w:pPr>
        <w:rPr>
          <w:rFonts w:ascii="Times New Roman" w:eastAsia="Times New Roman" w:hAnsi="Times New Roman" w:cs="Times New Roman"/>
        </w:rPr>
      </w:pPr>
      <w:r w:rsidRPr="00A57C7F">
        <w:rPr>
          <w:rFonts w:ascii="Times New Roman" w:eastAsia="Times New Roman" w:hAnsi="Times New Roman" w:cs="Times New Roman"/>
          <w:b/>
          <w:bCs/>
        </w:rPr>
        <w:t>Vedic tradition</w:t>
      </w:r>
      <w:r>
        <w:rPr>
          <w:rFonts w:ascii="Times New Roman" w:eastAsia="Times New Roman" w:hAnsi="Times New Roman" w:cs="Times New Roman"/>
        </w:rPr>
        <w:t xml:space="preserve"> 1500 </w:t>
      </w:r>
      <w:r w:rsidR="000701D2">
        <w:rPr>
          <w:rFonts w:ascii="Times New Roman" w:eastAsia="Times New Roman" w:hAnsi="Times New Roman" w:cs="Times New Roman"/>
        </w:rPr>
        <w:t>-1100 BCE</w:t>
      </w:r>
    </w:p>
    <w:p w14:paraId="60198CB6" w14:textId="7C6820F5" w:rsidR="000701D2" w:rsidRDefault="000701D2" w:rsidP="00823C17">
      <w:pPr>
        <w:rPr>
          <w:rFonts w:ascii="Times New Roman" w:eastAsia="Times New Roman" w:hAnsi="Times New Roman" w:cs="Times New Roman"/>
        </w:rPr>
      </w:pPr>
      <w:r>
        <w:rPr>
          <w:rFonts w:ascii="Times New Roman" w:eastAsia="Times New Roman" w:hAnsi="Times New Roman" w:cs="Times New Roman"/>
        </w:rPr>
        <w:tab/>
        <w:t>Text = the Vedas and the Upanishad (the B</w:t>
      </w:r>
      <w:r w:rsidR="00E65803">
        <w:rPr>
          <w:rFonts w:ascii="Times New Roman" w:eastAsia="Times New Roman" w:hAnsi="Times New Roman" w:cs="Times New Roman"/>
        </w:rPr>
        <w:t>h</w:t>
      </w:r>
      <w:r>
        <w:rPr>
          <w:rFonts w:ascii="Times New Roman" w:eastAsia="Times New Roman" w:hAnsi="Times New Roman" w:cs="Times New Roman"/>
        </w:rPr>
        <w:t>agavad Gita)</w:t>
      </w:r>
    </w:p>
    <w:p w14:paraId="65C94559" w14:textId="77777777" w:rsidR="009C7546" w:rsidRDefault="009C7546" w:rsidP="00823C17">
      <w:pPr>
        <w:rPr>
          <w:rFonts w:ascii="Times New Roman" w:eastAsia="Times New Roman" w:hAnsi="Times New Roman" w:cs="Times New Roman"/>
        </w:rPr>
      </w:pPr>
    </w:p>
    <w:p w14:paraId="106FA9D8" w14:textId="1A039AD3" w:rsidR="000701D2" w:rsidRDefault="000701D2" w:rsidP="00823C17">
      <w:pPr>
        <w:rPr>
          <w:rFonts w:ascii="Times New Roman" w:eastAsia="Times New Roman" w:hAnsi="Times New Roman" w:cs="Times New Roman"/>
        </w:rPr>
      </w:pPr>
      <w:r w:rsidRPr="00A57C7F">
        <w:rPr>
          <w:rFonts w:ascii="Times New Roman" w:eastAsia="Times New Roman" w:hAnsi="Times New Roman" w:cs="Times New Roman"/>
          <w:b/>
          <w:bCs/>
        </w:rPr>
        <w:t>Late Vedic Period</w:t>
      </w:r>
      <w:r>
        <w:rPr>
          <w:rFonts w:ascii="Times New Roman" w:eastAsia="Times New Roman" w:hAnsi="Times New Roman" w:cs="Times New Roman"/>
        </w:rPr>
        <w:t xml:space="preserve"> 1100-500 BCE</w:t>
      </w:r>
    </w:p>
    <w:p w14:paraId="17575BE2" w14:textId="16DF7DC5" w:rsidR="000701D2" w:rsidRDefault="000701D2" w:rsidP="00823C17">
      <w:pPr>
        <w:rPr>
          <w:rFonts w:ascii="Times New Roman" w:eastAsia="Times New Roman" w:hAnsi="Times New Roman" w:cs="Times New Roman"/>
        </w:rPr>
      </w:pPr>
      <w:r>
        <w:rPr>
          <w:rFonts w:ascii="Times New Roman" w:eastAsia="Times New Roman" w:hAnsi="Times New Roman" w:cs="Times New Roman"/>
        </w:rPr>
        <w:tab/>
        <w:t xml:space="preserve"> Brahmanism &gt; gives importance to absolute reality</w:t>
      </w:r>
    </w:p>
    <w:p w14:paraId="16E8BAC5" w14:textId="77777777" w:rsidR="000E18B5" w:rsidRDefault="000E18B5" w:rsidP="00823C17">
      <w:pPr>
        <w:rPr>
          <w:rFonts w:ascii="Times New Roman" w:eastAsia="Times New Roman" w:hAnsi="Times New Roman" w:cs="Times New Roman"/>
        </w:rPr>
      </w:pPr>
    </w:p>
    <w:p w14:paraId="46BC665D" w14:textId="1F8E45B9" w:rsidR="00823C17" w:rsidRDefault="00823C17" w:rsidP="00823C17">
      <w:pPr>
        <w:rPr>
          <w:rFonts w:ascii="Times New Roman" w:eastAsia="Times New Roman" w:hAnsi="Times New Roman" w:cs="Times New Roman"/>
        </w:rPr>
      </w:pPr>
      <w:r w:rsidRPr="00A57C7F">
        <w:rPr>
          <w:rFonts w:ascii="Times New Roman" w:eastAsia="Times New Roman" w:hAnsi="Times New Roman" w:cs="Times New Roman"/>
          <w:b/>
          <w:bCs/>
        </w:rPr>
        <w:t>Buddha</w:t>
      </w:r>
      <w:r>
        <w:rPr>
          <w:rFonts w:ascii="Times New Roman" w:eastAsia="Times New Roman" w:hAnsi="Times New Roman" w:cs="Times New Roman"/>
        </w:rPr>
        <w:t xml:space="preserve"> 5</w:t>
      </w:r>
      <w:r w:rsidR="000E18B5">
        <w:rPr>
          <w:rFonts w:ascii="Times New Roman" w:eastAsia="Times New Roman" w:hAnsi="Times New Roman" w:cs="Times New Roman"/>
        </w:rPr>
        <w:t>63</w:t>
      </w:r>
      <w:r>
        <w:rPr>
          <w:rFonts w:ascii="Times New Roman" w:eastAsia="Times New Roman" w:hAnsi="Times New Roman" w:cs="Times New Roman"/>
        </w:rPr>
        <w:t>-4</w:t>
      </w:r>
      <w:r w:rsidR="000E18B5">
        <w:rPr>
          <w:rFonts w:ascii="Times New Roman" w:eastAsia="Times New Roman" w:hAnsi="Times New Roman" w:cs="Times New Roman"/>
        </w:rPr>
        <w:t>8</w:t>
      </w:r>
      <w:r w:rsidR="00E85ED0">
        <w:rPr>
          <w:rFonts w:ascii="Times New Roman" w:eastAsia="Times New Roman" w:hAnsi="Times New Roman" w:cs="Times New Roman"/>
        </w:rPr>
        <w:t>3</w:t>
      </w:r>
      <w:r>
        <w:rPr>
          <w:rFonts w:ascii="Times New Roman" w:eastAsia="Times New Roman" w:hAnsi="Times New Roman" w:cs="Times New Roman"/>
        </w:rPr>
        <w:t xml:space="preserve"> BCE</w:t>
      </w:r>
    </w:p>
    <w:p w14:paraId="524F4858" w14:textId="77777777" w:rsidR="000E18B5" w:rsidRDefault="000E18B5" w:rsidP="000E18B5">
      <w:pPr>
        <w:pStyle w:val="trt0xe"/>
        <w:numPr>
          <w:ilvl w:val="0"/>
          <w:numId w:val="2"/>
        </w:numPr>
      </w:pPr>
      <w:r>
        <w:t>563 BCE. Birth. Siddhartha Gautama, the Lord Buddha, was born in the famous gardens of Lumbini.</w:t>
      </w:r>
    </w:p>
    <w:p w14:paraId="46972C1D" w14:textId="77777777" w:rsidR="000E18B5" w:rsidRDefault="000E18B5" w:rsidP="000E18B5">
      <w:pPr>
        <w:pStyle w:val="trt0xe"/>
        <w:numPr>
          <w:ilvl w:val="0"/>
          <w:numId w:val="2"/>
        </w:numPr>
      </w:pPr>
      <w:r>
        <w:t xml:space="preserve">547 BCE. Marriage. ... </w:t>
      </w:r>
    </w:p>
    <w:p w14:paraId="30842DB3" w14:textId="77777777" w:rsidR="000E18B5" w:rsidRDefault="000E18B5" w:rsidP="000E18B5">
      <w:pPr>
        <w:pStyle w:val="trt0xe"/>
        <w:numPr>
          <w:ilvl w:val="0"/>
          <w:numId w:val="2"/>
        </w:numPr>
      </w:pPr>
      <w:r>
        <w:t xml:space="preserve">533 BCE. Leaves the palace (4 sights) ... </w:t>
      </w:r>
    </w:p>
    <w:p w14:paraId="59DA0BB6" w14:textId="77777777" w:rsidR="000E18B5" w:rsidRDefault="000E18B5" w:rsidP="000E18B5">
      <w:pPr>
        <w:pStyle w:val="trt0xe"/>
        <w:numPr>
          <w:ilvl w:val="0"/>
          <w:numId w:val="2"/>
        </w:numPr>
      </w:pPr>
      <w:r>
        <w:t xml:space="preserve">533 BCE. Renunciation (gives up his life as a prince) ... </w:t>
      </w:r>
    </w:p>
    <w:p w14:paraId="1D001D3C" w14:textId="77777777" w:rsidR="000E18B5" w:rsidRDefault="000E18B5" w:rsidP="000E18B5">
      <w:pPr>
        <w:pStyle w:val="trt0xe"/>
        <w:numPr>
          <w:ilvl w:val="0"/>
          <w:numId w:val="2"/>
        </w:numPr>
      </w:pPr>
      <w:r>
        <w:t xml:space="preserve">528 BCE. Enlightenment. ... </w:t>
      </w:r>
    </w:p>
    <w:p w14:paraId="286E51A7" w14:textId="77777777" w:rsidR="000E18B5" w:rsidRDefault="000E18B5" w:rsidP="000E18B5">
      <w:pPr>
        <w:pStyle w:val="trt0xe"/>
        <w:numPr>
          <w:ilvl w:val="0"/>
          <w:numId w:val="2"/>
        </w:numPr>
      </w:pPr>
      <w:r>
        <w:t xml:space="preserve">528 BCE. First sermon. ... </w:t>
      </w:r>
    </w:p>
    <w:p w14:paraId="2B3F38C1" w14:textId="77777777" w:rsidR="000E18B5" w:rsidRDefault="000E18B5" w:rsidP="000E18B5">
      <w:pPr>
        <w:pStyle w:val="trt0xe"/>
        <w:numPr>
          <w:ilvl w:val="0"/>
          <w:numId w:val="2"/>
        </w:numPr>
      </w:pPr>
      <w:r>
        <w:t xml:space="preserve">Period: 528 BCE to 528 BCE. Discovery of the Middle Way. ... </w:t>
      </w:r>
    </w:p>
    <w:p w14:paraId="4EB6B01A" w14:textId="154F3E9F" w:rsidR="000E18B5" w:rsidRPr="00E65803" w:rsidRDefault="000E18B5" w:rsidP="00823C17">
      <w:pPr>
        <w:pStyle w:val="trt0xe"/>
        <w:numPr>
          <w:ilvl w:val="0"/>
          <w:numId w:val="2"/>
        </w:numPr>
      </w:pPr>
      <w:r>
        <w:t>483 BCE. Death.</w:t>
      </w:r>
    </w:p>
    <w:p w14:paraId="26827857" w14:textId="31816067" w:rsidR="00823C17" w:rsidRPr="00823C17" w:rsidRDefault="00823C17" w:rsidP="00823C17">
      <w:pPr>
        <w:rPr>
          <w:rFonts w:ascii="Times New Roman" w:eastAsia="Times New Roman" w:hAnsi="Times New Roman" w:cs="Times New Roman"/>
          <w:color w:val="0000FF"/>
          <w:u w:val="single"/>
        </w:rPr>
      </w:pPr>
      <w:r w:rsidRPr="00A57C7F">
        <w:rPr>
          <w:rFonts w:ascii="Times New Roman" w:eastAsia="Times New Roman" w:hAnsi="Times New Roman" w:cs="Times New Roman"/>
          <w:b/>
          <w:bCs/>
        </w:rPr>
        <w:t>Hindu synthesis and Classical Hinduism</w:t>
      </w:r>
      <w:r>
        <w:rPr>
          <w:rFonts w:ascii="Times New Roman" w:eastAsia="Times New Roman" w:hAnsi="Times New Roman" w:cs="Times New Roman"/>
        </w:rPr>
        <w:t xml:space="preserve"> 200BCE-1200 CE</w:t>
      </w:r>
      <w:r w:rsidRPr="00823C17">
        <w:rPr>
          <w:rFonts w:ascii="Times New Roman" w:eastAsia="Times New Roman" w:hAnsi="Times New Roman" w:cs="Times New Roman"/>
        </w:rPr>
        <w:fldChar w:fldCharType="begin"/>
      </w:r>
      <w:r w:rsidRPr="00823C17">
        <w:rPr>
          <w:rFonts w:ascii="Times New Roman" w:eastAsia="Times New Roman" w:hAnsi="Times New Roman" w:cs="Times New Roman"/>
        </w:rPr>
        <w:instrText xml:space="preserve"> HYPERLINK "https://en.wikipedia.org/wiki/History_of_Hinduism" \l "Second_Urbanisation_and_decline_of_Brahmanism_(c._600–200_BCE)" </w:instrText>
      </w:r>
      <w:r w:rsidRPr="00823C17">
        <w:rPr>
          <w:rFonts w:ascii="Times New Roman" w:eastAsia="Times New Roman" w:hAnsi="Times New Roman" w:cs="Times New Roman"/>
        </w:rPr>
      </w:r>
      <w:r w:rsidRPr="00823C17">
        <w:rPr>
          <w:rFonts w:ascii="Times New Roman" w:eastAsia="Times New Roman" w:hAnsi="Times New Roman" w:cs="Times New Roman"/>
        </w:rPr>
        <w:fldChar w:fldCharType="separate"/>
      </w:r>
    </w:p>
    <w:p w14:paraId="764F5694" w14:textId="1C221748" w:rsidR="00823C17" w:rsidRDefault="00823C17" w:rsidP="00823C17">
      <w:pPr>
        <w:rPr>
          <w:rFonts w:ascii="Times New Roman" w:eastAsia="Times New Roman" w:hAnsi="Times New Roman" w:cs="Times New Roman"/>
        </w:rPr>
      </w:pPr>
      <w:r w:rsidRPr="00823C17">
        <w:rPr>
          <w:rFonts w:ascii="Times New Roman" w:eastAsia="Times New Roman" w:hAnsi="Times New Roman" w:cs="Times New Roman"/>
        </w:rPr>
        <w:fldChar w:fldCharType="end"/>
      </w:r>
    </w:p>
    <w:p w14:paraId="62E3DD80" w14:textId="3680DB7F" w:rsidR="00E65803" w:rsidRDefault="00E65803" w:rsidP="00823C17">
      <w:pPr>
        <w:rPr>
          <w:rFonts w:ascii="Times New Roman" w:eastAsia="Times New Roman" w:hAnsi="Times New Roman" w:cs="Times New Roman"/>
        </w:rPr>
      </w:pPr>
    </w:p>
    <w:p w14:paraId="087162BE" w14:textId="1B369184" w:rsidR="007E054F" w:rsidRDefault="007E054F" w:rsidP="00BC6023">
      <w:pPr>
        <w:jc w:val="center"/>
        <w:rPr>
          <w:rFonts w:ascii="Times New Roman" w:eastAsia="Times New Roman" w:hAnsi="Times New Roman" w:cs="Times New Roman"/>
        </w:rPr>
      </w:pPr>
      <w:r>
        <w:rPr>
          <w:rFonts w:ascii="Times New Roman" w:eastAsia="Times New Roman" w:hAnsi="Times New Roman" w:cs="Times New Roman"/>
        </w:rPr>
        <w:t>Quote</w:t>
      </w:r>
      <w:r w:rsidR="00BC6023">
        <w:rPr>
          <w:rFonts w:ascii="Times New Roman" w:eastAsia="Times New Roman" w:hAnsi="Times New Roman" w:cs="Times New Roman"/>
        </w:rPr>
        <w:t>s</w:t>
      </w:r>
      <w:r>
        <w:rPr>
          <w:rFonts w:ascii="Times New Roman" w:eastAsia="Times New Roman" w:hAnsi="Times New Roman" w:cs="Times New Roman"/>
        </w:rPr>
        <w:t xml:space="preserve"> of the Day</w:t>
      </w:r>
    </w:p>
    <w:p w14:paraId="4D00AED0" w14:textId="2E3F3509" w:rsidR="007E054F" w:rsidRDefault="007E054F" w:rsidP="00BC6023">
      <w:pPr>
        <w:jc w:val="center"/>
        <w:rPr>
          <w:rFonts w:ascii="Times New Roman" w:eastAsia="Times New Roman" w:hAnsi="Times New Roman" w:cs="Times New Roman"/>
        </w:rPr>
      </w:pPr>
    </w:p>
    <w:p w14:paraId="783D6443" w14:textId="06EF302A" w:rsidR="00A57C7F" w:rsidRPr="00A57C7F" w:rsidRDefault="007E054F" w:rsidP="00BC6023">
      <w:pPr>
        <w:jc w:val="center"/>
        <w:rPr>
          <w:rFonts w:ascii="Times New Roman" w:eastAsia="Times New Roman" w:hAnsi="Times New Roman" w:cs="Times New Roman"/>
          <w:i/>
          <w:iCs/>
        </w:rPr>
      </w:pPr>
      <w:r w:rsidRPr="00A57C7F">
        <w:rPr>
          <w:rFonts w:ascii="Times New Roman" w:eastAsia="Times New Roman" w:hAnsi="Times New Roman" w:cs="Times New Roman"/>
          <w:i/>
          <w:iCs/>
        </w:rPr>
        <w:t>“Somewhere there is a great mystery that wants to come live in your house and change</w:t>
      </w:r>
    </w:p>
    <w:p w14:paraId="49E27216" w14:textId="21177029" w:rsidR="007E054F" w:rsidRDefault="007E054F" w:rsidP="00BC6023">
      <w:pPr>
        <w:jc w:val="center"/>
        <w:rPr>
          <w:rFonts w:ascii="Times New Roman" w:eastAsia="Times New Roman" w:hAnsi="Times New Roman" w:cs="Times New Roman"/>
        </w:rPr>
      </w:pPr>
      <w:r w:rsidRPr="00A57C7F">
        <w:rPr>
          <w:rFonts w:ascii="Times New Roman" w:eastAsia="Times New Roman" w:hAnsi="Times New Roman" w:cs="Times New Roman"/>
          <w:i/>
          <w:iCs/>
        </w:rPr>
        <w:t>everything.”</w:t>
      </w:r>
      <w:r>
        <w:rPr>
          <w:rFonts w:ascii="Times New Roman" w:eastAsia="Times New Roman" w:hAnsi="Times New Roman" w:cs="Times New Roman"/>
        </w:rPr>
        <w:t xml:space="preserve">  - Mary Rose O’Reilly</w:t>
      </w:r>
    </w:p>
    <w:p w14:paraId="1DDDA2C6" w14:textId="5ABA4578" w:rsidR="007E054F" w:rsidRDefault="007E054F" w:rsidP="00BC6023">
      <w:pPr>
        <w:jc w:val="center"/>
        <w:rPr>
          <w:rFonts w:ascii="Times New Roman" w:eastAsia="Times New Roman" w:hAnsi="Times New Roman" w:cs="Times New Roman"/>
        </w:rPr>
      </w:pPr>
    </w:p>
    <w:p w14:paraId="3707E7A2" w14:textId="17792669" w:rsidR="007E054F" w:rsidRDefault="007E054F" w:rsidP="00BC6023">
      <w:pPr>
        <w:jc w:val="center"/>
        <w:rPr>
          <w:rFonts w:ascii="Times New Roman" w:eastAsia="Times New Roman" w:hAnsi="Times New Roman" w:cs="Times New Roman"/>
        </w:rPr>
      </w:pPr>
      <w:r w:rsidRPr="00A57C7F">
        <w:rPr>
          <w:rFonts w:ascii="Times New Roman" w:eastAsia="Times New Roman" w:hAnsi="Times New Roman" w:cs="Times New Roman"/>
          <w:i/>
          <w:iCs/>
        </w:rPr>
        <w:t>“What you are seeking is seeking you.”</w:t>
      </w:r>
      <w:r>
        <w:rPr>
          <w:rFonts w:ascii="Times New Roman" w:eastAsia="Times New Roman" w:hAnsi="Times New Roman" w:cs="Times New Roman"/>
        </w:rPr>
        <w:t xml:space="preserve">  </w:t>
      </w:r>
      <w:r w:rsidR="00F043D0">
        <w:rPr>
          <w:rFonts w:ascii="Times New Roman" w:eastAsia="Times New Roman" w:hAnsi="Times New Roman" w:cs="Times New Roman"/>
        </w:rPr>
        <w:t xml:space="preserve">- </w:t>
      </w:r>
      <w:r>
        <w:rPr>
          <w:rFonts w:ascii="Times New Roman" w:eastAsia="Times New Roman" w:hAnsi="Times New Roman" w:cs="Times New Roman"/>
        </w:rPr>
        <w:t>Rumi</w:t>
      </w:r>
    </w:p>
    <w:p w14:paraId="1DC33921" w14:textId="65735631" w:rsidR="00BC6023" w:rsidRDefault="00BC6023" w:rsidP="00BC6023">
      <w:pPr>
        <w:jc w:val="center"/>
        <w:rPr>
          <w:rFonts w:ascii="Times New Roman" w:eastAsia="Times New Roman" w:hAnsi="Times New Roman" w:cs="Times New Roman"/>
        </w:rPr>
      </w:pPr>
    </w:p>
    <w:p w14:paraId="14BE8047" w14:textId="77777777" w:rsidR="00BC6023" w:rsidRDefault="00BC6023" w:rsidP="00BC6023">
      <w:pPr>
        <w:jc w:val="center"/>
        <w:rPr>
          <w:rFonts w:ascii="Times New Roman" w:eastAsia="Times New Roman" w:hAnsi="Times New Roman" w:cs="Times New Roman"/>
        </w:rPr>
      </w:pPr>
    </w:p>
    <w:p w14:paraId="392C8A5D" w14:textId="77777777" w:rsidR="007E054F" w:rsidRDefault="007E054F" w:rsidP="00823C17">
      <w:pPr>
        <w:rPr>
          <w:rFonts w:ascii="Times New Roman" w:eastAsia="Times New Roman" w:hAnsi="Times New Roman" w:cs="Times New Roman"/>
        </w:rPr>
      </w:pPr>
    </w:p>
    <w:p w14:paraId="57BFC359" w14:textId="2BA31733" w:rsidR="009C7546" w:rsidRPr="00793343" w:rsidRDefault="009C7546" w:rsidP="00823C17">
      <w:pPr>
        <w:rPr>
          <w:rFonts w:ascii="Times New Roman" w:eastAsia="Times New Roman" w:hAnsi="Times New Roman" w:cs="Times New Roman"/>
          <w:b/>
          <w:bCs/>
        </w:rPr>
      </w:pPr>
      <w:r w:rsidRPr="00793343">
        <w:rPr>
          <w:rFonts w:ascii="Times New Roman" w:eastAsia="Times New Roman" w:hAnsi="Times New Roman" w:cs="Times New Roman"/>
          <w:b/>
          <w:bCs/>
        </w:rPr>
        <w:t>The Axial Age and the Buddha</w:t>
      </w:r>
    </w:p>
    <w:p w14:paraId="2ABDB7BA" w14:textId="77777777" w:rsidR="009C7546" w:rsidRPr="00823C17" w:rsidRDefault="009C7546" w:rsidP="00823C17">
      <w:pPr>
        <w:rPr>
          <w:rFonts w:ascii="Times New Roman" w:eastAsia="Times New Roman" w:hAnsi="Times New Roman" w:cs="Times New Roman"/>
        </w:rPr>
      </w:pPr>
    </w:p>
    <w:p w14:paraId="49DE1EDC" w14:textId="45ABB779" w:rsidR="008A1150" w:rsidRDefault="00AA3E89" w:rsidP="00823C17">
      <w:pPr>
        <w:rPr>
          <w:rFonts w:ascii="Cambria" w:hAnsi="Cambria"/>
        </w:rPr>
      </w:pPr>
      <w:r>
        <w:rPr>
          <w:rFonts w:ascii="Cambria" w:hAnsi="Cambria"/>
        </w:rPr>
        <w:t>Axial Age</w:t>
      </w:r>
      <w:r w:rsidR="00444239">
        <w:rPr>
          <w:rFonts w:ascii="Cambria" w:hAnsi="Cambria"/>
        </w:rPr>
        <w:t xml:space="preserve">, a term used by German philosopher Karl Jaspers, refers to the </w:t>
      </w:r>
      <w:r w:rsidR="008A1150">
        <w:rPr>
          <w:rFonts w:ascii="Cambria" w:hAnsi="Cambria"/>
        </w:rPr>
        <w:t>period</w:t>
      </w:r>
      <w:r w:rsidR="00444239">
        <w:rPr>
          <w:rFonts w:ascii="Cambria" w:hAnsi="Cambria"/>
        </w:rPr>
        <w:t xml:space="preserve"> </w:t>
      </w:r>
      <w:r w:rsidR="008A1150">
        <w:rPr>
          <w:rFonts w:ascii="Cambria" w:hAnsi="Cambria"/>
        </w:rPr>
        <w:t>between</w:t>
      </w:r>
      <w:r w:rsidR="00444239">
        <w:rPr>
          <w:rFonts w:ascii="Cambria" w:hAnsi="Cambria"/>
        </w:rPr>
        <w:t xml:space="preserve"> the 8</w:t>
      </w:r>
      <w:r w:rsidR="00444239" w:rsidRPr="00444239">
        <w:rPr>
          <w:rFonts w:ascii="Cambria" w:hAnsi="Cambria"/>
          <w:vertAlign w:val="superscript"/>
        </w:rPr>
        <w:t>th</w:t>
      </w:r>
      <w:r w:rsidR="00444239">
        <w:rPr>
          <w:rFonts w:ascii="Cambria" w:hAnsi="Cambria"/>
        </w:rPr>
        <w:t xml:space="preserve"> and </w:t>
      </w:r>
      <w:r w:rsidR="008A1150">
        <w:rPr>
          <w:rFonts w:ascii="Cambria" w:hAnsi="Cambria"/>
        </w:rPr>
        <w:t>3</w:t>
      </w:r>
      <w:r w:rsidR="00444239">
        <w:rPr>
          <w:rFonts w:ascii="Cambria" w:hAnsi="Cambria"/>
        </w:rPr>
        <w:t>rd century BCE.  He called it a turning point in human history.  During this time most of the major religious and spiritual traditions emerged in Eurasian societies</w:t>
      </w:r>
      <w:r w:rsidR="008A1150">
        <w:rPr>
          <w:rFonts w:ascii="Cambria" w:hAnsi="Cambria"/>
        </w:rPr>
        <w:t xml:space="preserve"> (Iran, India, China, and the Greco-Roman world</w:t>
      </w:r>
      <w:r w:rsidR="00444239">
        <w:rPr>
          <w:rFonts w:ascii="Cambria" w:hAnsi="Cambria"/>
        </w:rPr>
        <w:t>.</w:t>
      </w:r>
      <w:r w:rsidR="008A1150">
        <w:rPr>
          <w:rFonts w:ascii="Cambria" w:hAnsi="Cambria"/>
        </w:rPr>
        <w:t>)</w:t>
      </w:r>
    </w:p>
    <w:p w14:paraId="21E64312" w14:textId="19A7D598" w:rsidR="008A1150" w:rsidRDefault="008A1150" w:rsidP="00823C17">
      <w:pPr>
        <w:rPr>
          <w:rFonts w:ascii="Cambria" w:hAnsi="Cambria"/>
        </w:rPr>
      </w:pPr>
    </w:p>
    <w:p w14:paraId="56B9E9B4" w14:textId="3B9428B1" w:rsidR="008A1150" w:rsidRDefault="008A1150" w:rsidP="00823C17">
      <w:pPr>
        <w:rPr>
          <w:rFonts w:ascii="Cambria" w:hAnsi="Cambria"/>
        </w:rPr>
      </w:pPr>
      <w:r>
        <w:rPr>
          <w:rFonts w:ascii="Cambria" w:hAnsi="Cambria"/>
        </w:rPr>
        <w:t>Confucius and Laozi were living in China</w:t>
      </w:r>
      <w:r w:rsidR="00A57C7F">
        <w:rPr>
          <w:rFonts w:ascii="Cambria" w:hAnsi="Cambria"/>
        </w:rPr>
        <w:t>;</w:t>
      </w:r>
      <w:r>
        <w:rPr>
          <w:rFonts w:ascii="Cambria" w:hAnsi="Cambria"/>
        </w:rPr>
        <w:t xml:space="preserve"> all the schools of Chinese philosophy came into </w:t>
      </w:r>
      <w:proofErr w:type="gramStart"/>
      <w:r>
        <w:rPr>
          <w:rFonts w:ascii="Cambria" w:hAnsi="Cambria"/>
        </w:rPr>
        <w:t>being;</w:t>
      </w:r>
      <w:proofErr w:type="gramEnd"/>
      <w:r>
        <w:rPr>
          <w:rFonts w:ascii="Cambria" w:hAnsi="Cambria"/>
        </w:rPr>
        <w:t xml:space="preserve"> India produced the Upanishads and Buddha; in Iran Zarathustra taught of the struggle between good and evil; in Palestine the prophets made their appearance from Elijah by way of Isaiah and Jer</w:t>
      </w:r>
      <w:r w:rsidR="00E65803">
        <w:rPr>
          <w:rFonts w:ascii="Cambria" w:hAnsi="Cambria"/>
        </w:rPr>
        <w:t>e</w:t>
      </w:r>
      <w:r>
        <w:rPr>
          <w:rFonts w:ascii="Cambria" w:hAnsi="Cambria"/>
        </w:rPr>
        <w:t xml:space="preserve">miah to </w:t>
      </w:r>
      <w:proofErr w:type="spellStart"/>
      <w:r>
        <w:rPr>
          <w:rFonts w:ascii="Cambria" w:hAnsi="Cambria"/>
        </w:rPr>
        <w:t>Deutero</w:t>
      </w:r>
      <w:proofErr w:type="spellEnd"/>
      <w:r>
        <w:rPr>
          <w:rFonts w:ascii="Cambria" w:hAnsi="Cambria"/>
        </w:rPr>
        <w:t xml:space="preserve">-Isaiah; Greece witnessed the appearance of </w:t>
      </w:r>
      <w:r>
        <w:rPr>
          <w:rFonts w:ascii="Cambria" w:hAnsi="Cambria"/>
        </w:rPr>
        <w:lastRenderedPageBreak/>
        <w:t>Homer, of the philosophers Heraclitus and Plato</w:t>
      </w:r>
      <w:r w:rsidR="00A57C7F">
        <w:rPr>
          <w:rFonts w:ascii="Cambria" w:hAnsi="Cambria"/>
        </w:rPr>
        <w:t>, among others</w:t>
      </w:r>
      <w:r>
        <w:rPr>
          <w:rFonts w:ascii="Cambria" w:hAnsi="Cambria"/>
        </w:rPr>
        <w:t xml:space="preserve">.  And all of this happened almost simultaneously in China, India, and the West. (Jaspers, </w:t>
      </w:r>
      <w:r w:rsidRPr="008A1150">
        <w:rPr>
          <w:rFonts w:ascii="Cambria" w:hAnsi="Cambria"/>
          <w:i/>
          <w:iCs/>
        </w:rPr>
        <w:t>Origin and Goal of History</w:t>
      </w:r>
      <w:r>
        <w:rPr>
          <w:rFonts w:ascii="Cambria" w:hAnsi="Cambria"/>
        </w:rPr>
        <w:t>)</w:t>
      </w:r>
    </w:p>
    <w:p w14:paraId="23DF56D8" w14:textId="77777777" w:rsidR="008A1150" w:rsidRDefault="008A1150" w:rsidP="00823C17">
      <w:pPr>
        <w:rPr>
          <w:rFonts w:ascii="Cambria" w:hAnsi="Cambria"/>
        </w:rPr>
      </w:pPr>
    </w:p>
    <w:p w14:paraId="4C4329C2" w14:textId="5EEBEB1F" w:rsidR="00823C17" w:rsidRDefault="008A1150" w:rsidP="00823C17">
      <w:pPr>
        <w:rPr>
          <w:rFonts w:ascii="Cambria" w:hAnsi="Cambria"/>
        </w:rPr>
      </w:pPr>
      <w:r>
        <w:rPr>
          <w:rFonts w:ascii="Cambria" w:hAnsi="Cambria"/>
        </w:rPr>
        <w:t xml:space="preserve">In addition to the uprising of spiritual interest, this period </w:t>
      </w:r>
      <w:r w:rsidR="00444239">
        <w:rPr>
          <w:rFonts w:ascii="Cambria" w:hAnsi="Cambria"/>
        </w:rPr>
        <w:t xml:space="preserve">is </w:t>
      </w:r>
      <w:r>
        <w:rPr>
          <w:rFonts w:ascii="Cambria" w:hAnsi="Cambria"/>
        </w:rPr>
        <w:t>marked by a</w:t>
      </w:r>
      <w:r w:rsidR="00444239">
        <w:rPr>
          <w:rFonts w:ascii="Cambria" w:hAnsi="Cambria"/>
        </w:rPr>
        <w:t xml:space="preserve"> change in cognitive style, from a </w:t>
      </w:r>
      <w:r w:rsidR="00444239" w:rsidRPr="00A57C7F">
        <w:rPr>
          <w:rFonts w:ascii="Cambria" w:hAnsi="Cambria"/>
          <w:i/>
          <w:iCs/>
        </w:rPr>
        <w:t>narrative</w:t>
      </w:r>
      <w:r w:rsidR="00444239">
        <w:rPr>
          <w:rFonts w:ascii="Cambria" w:hAnsi="Cambria"/>
        </w:rPr>
        <w:t xml:space="preserve"> and analogical style to a more analytical and </w:t>
      </w:r>
      <w:r w:rsidR="00444239" w:rsidRPr="00A57C7F">
        <w:rPr>
          <w:rFonts w:ascii="Cambria" w:hAnsi="Cambria"/>
          <w:i/>
          <w:iCs/>
        </w:rPr>
        <w:t>reflective</w:t>
      </w:r>
      <w:r w:rsidR="00444239">
        <w:rPr>
          <w:rFonts w:ascii="Cambria" w:hAnsi="Cambria"/>
        </w:rPr>
        <w:t xml:space="preserve"> style (meaning “thinking about thinking”), probably due to the increas</w:t>
      </w:r>
      <w:r w:rsidR="00D87264">
        <w:rPr>
          <w:rFonts w:ascii="Cambria" w:hAnsi="Cambria"/>
        </w:rPr>
        <w:t>ed</w:t>
      </w:r>
      <w:r w:rsidR="00444239">
        <w:rPr>
          <w:rFonts w:ascii="Cambria" w:hAnsi="Cambria"/>
        </w:rPr>
        <w:t xml:space="preserve"> use of external memory tools</w:t>
      </w:r>
      <w:r>
        <w:rPr>
          <w:rFonts w:ascii="Cambria" w:hAnsi="Cambria"/>
        </w:rPr>
        <w:t>—writing, lists, scriptures</w:t>
      </w:r>
      <w:r w:rsidR="009C7546">
        <w:rPr>
          <w:rFonts w:ascii="Cambria" w:hAnsi="Cambria"/>
        </w:rPr>
        <w:t>, all</w:t>
      </w:r>
      <w:r>
        <w:rPr>
          <w:rFonts w:ascii="Cambria" w:hAnsi="Cambria"/>
        </w:rPr>
        <w:t xml:space="preserve"> enhanced the ability to reflect on thoughts and challenge prior beliefs</w:t>
      </w:r>
      <w:r w:rsidR="00444239">
        <w:rPr>
          <w:rFonts w:ascii="Cambria" w:hAnsi="Cambria"/>
        </w:rPr>
        <w:t xml:space="preserve">. </w:t>
      </w:r>
      <w:r w:rsidR="00A57C7F">
        <w:rPr>
          <w:rFonts w:ascii="Cambria" w:hAnsi="Cambria"/>
        </w:rPr>
        <w:t>This shift in human’s ability to cognitively process their own thinking is highly significant and a major cause of the transformations that were taking place in the Axial Age.</w:t>
      </w:r>
      <w:r w:rsidR="00444239">
        <w:rPr>
          <w:rFonts w:ascii="Cambria" w:hAnsi="Cambria"/>
        </w:rPr>
        <w:t xml:space="preserve"> </w:t>
      </w:r>
      <w:r w:rsidR="00A57C7F">
        <w:rPr>
          <w:rFonts w:ascii="Cambria" w:hAnsi="Cambria"/>
        </w:rPr>
        <w:t>This age</w:t>
      </w:r>
      <w:r w:rsidR="00444239">
        <w:rPr>
          <w:rFonts w:ascii="Cambria" w:hAnsi="Cambria"/>
        </w:rPr>
        <w:t xml:space="preserve"> is also </w:t>
      </w:r>
      <w:r>
        <w:rPr>
          <w:rFonts w:ascii="Cambria" w:hAnsi="Cambria"/>
        </w:rPr>
        <w:t>defined as</w:t>
      </w:r>
      <w:r w:rsidR="00444239">
        <w:rPr>
          <w:rFonts w:ascii="Cambria" w:hAnsi="Cambria"/>
        </w:rPr>
        <w:t xml:space="preserve"> a period</w:t>
      </w:r>
      <w:r>
        <w:rPr>
          <w:rFonts w:ascii="Cambria" w:hAnsi="Cambria"/>
        </w:rPr>
        <w:t xml:space="preserve"> shifting</w:t>
      </w:r>
      <w:r w:rsidR="00444239">
        <w:rPr>
          <w:rFonts w:ascii="Cambria" w:hAnsi="Cambria"/>
        </w:rPr>
        <w:t xml:space="preserve"> from short-term materialistic orientation to a long-term spiritual one.  The psychological </w:t>
      </w:r>
      <w:r>
        <w:rPr>
          <w:rFonts w:ascii="Cambria" w:hAnsi="Cambria"/>
        </w:rPr>
        <w:t>shift</w:t>
      </w:r>
      <w:r w:rsidR="00444239">
        <w:rPr>
          <w:rFonts w:ascii="Cambria" w:hAnsi="Cambria"/>
        </w:rPr>
        <w:t xml:space="preserve"> of the Axial Age refers to the new ability of “standing back and looking beyond” (Schwartz).</w:t>
      </w:r>
    </w:p>
    <w:p w14:paraId="40DB147F" w14:textId="2FAE3590" w:rsidR="00444239" w:rsidRDefault="00444239" w:rsidP="00823C17">
      <w:pPr>
        <w:rPr>
          <w:rFonts w:ascii="Cambria" w:hAnsi="Cambria"/>
        </w:rPr>
      </w:pPr>
    </w:p>
    <w:p w14:paraId="49499E98" w14:textId="4A330FD5" w:rsidR="00444239" w:rsidRDefault="00444239" w:rsidP="00823C17">
      <w:pPr>
        <w:rPr>
          <w:rFonts w:ascii="Cambria" w:hAnsi="Cambria"/>
        </w:rPr>
      </w:pPr>
      <w:r>
        <w:rPr>
          <w:rFonts w:ascii="Cambria" w:hAnsi="Cambria"/>
        </w:rPr>
        <w:t xml:space="preserve">In her book </w:t>
      </w:r>
      <w:r w:rsidRPr="008A1150">
        <w:rPr>
          <w:rFonts w:ascii="Cambria" w:hAnsi="Cambria"/>
          <w:i/>
          <w:iCs/>
        </w:rPr>
        <w:t>The History of God</w:t>
      </w:r>
      <w:r>
        <w:rPr>
          <w:rFonts w:ascii="Cambria" w:hAnsi="Cambria"/>
        </w:rPr>
        <w:t>, scholar Karen Armstrong writes that the new ideologies of the Axial Age were a general agreement that human life contained a transcendent element that was essential.  The sages of this time interpreted this transcendence differently, but they were united in seeing it as crucial to the development of men and women as full human beings.  They had not jettisoned the older mythologies absolutely but reinterpreted them and helped people to rise above them.</w:t>
      </w:r>
    </w:p>
    <w:p w14:paraId="1B8F971C" w14:textId="6EA4BEC6" w:rsidR="00444239" w:rsidRDefault="00444239" w:rsidP="00823C17">
      <w:pPr>
        <w:rPr>
          <w:rFonts w:ascii="Cambria" w:hAnsi="Cambria"/>
        </w:rPr>
      </w:pPr>
    </w:p>
    <w:p w14:paraId="41379536" w14:textId="0AB9669C" w:rsidR="00444239" w:rsidRDefault="00444239" w:rsidP="00823C17">
      <w:pPr>
        <w:rPr>
          <w:rFonts w:ascii="Cambria" w:hAnsi="Cambria"/>
        </w:rPr>
      </w:pPr>
      <w:r>
        <w:rPr>
          <w:rFonts w:ascii="Cambria" w:hAnsi="Cambria"/>
        </w:rPr>
        <w:t xml:space="preserve">Most of the current world religions (Buddhism, Hinduism, Daoism, Judaism, Christianity, Islam) can trace their origins back to this time.  During the Axial Age we see the rising of innovative, provocative, and disruptive thinkers who are still a source of inspiration for present-day religious, spiritual, </w:t>
      </w:r>
      <w:r w:rsidR="00D87264">
        <w:rPr>
          <w:rFonts w:ascii="Cambria" w:hAnsi="Cambria"/>
        </w:rPr>
        <w:t xml:space="preserve">philosophical, </w:t>
      </w:r>
      <w:r>
        <w:rPr>
          <w:rFonts w:ascii="Cambria" w:hAnsi="Cambria"/>
        </w:rPr>
        <w:t xml:space="preserve">and psychological movements:  Socrates, Pythagoras, Buddha, </w:t>
      </w:r>
      <w:proofErr w:type="gramStart"/>
      <w:r>
        <w:rPr>
          <w:rFonts w:ascii="Cambria" w:hAnsi="Cambria"/>
        </w:rPr>
        <w:t>Mahavira ,</w:t>
      </w:r>
      <w:proofErr w:type="gramEnd"/>
      <w:r>
        <w:rPr>
          <w:rFonts w:ascii="Cambria" w:hAnsi="Cambria"/>
        </w:rPr>
        <w:t xml:space="preserve"> Confucius, Lao </w:t>
      </w:r>
      <w:proofErr w:type="spellStart"/>
      <w:r>
        <w:rPr>
          <w:rFonts w:ascii="Cambria" w:hAnsi="Cambria"/>
        </w:rPr>
        <w:t>Tse</w:t>
      </w:r>
      <w:proofErr w:type="spellEnd"/>
      <w:r>
        <w:rPr>
          <w:rFonts w:ascii="Cambria" w:hAnsi="Cambria"/>
        </w:rPr>
        <w:t xml:space="preserve">, the Hebrew prophets. </w:t>
      </w:r>
      <w:r w:rsidR="008A1150">
        <w:rPr>
          <w:rFonts w:ascii="Cambria" w:hAnsi="Cambria"/>
        </w:rPr>
        <w:t xml:space="preserve"> The change these thinkers brought was the emergence of </w:t>
      </w:r>
      <w:r w:rsidR="008A1150" w:rsidRPr="008A1150">
        <w:rPr>
          <w:rFonts w:ascii="Cambria" w:hAnsi="Cambria"/>
          <w:i/>
          <w:iCs/>
        </w:rPr>
        <w:t>self-discipline</w:t>
      </w:r>
      <w:r w:rsidR="008A1150">
        <w:rPr>
          <w:rFonts w:ascii="Cambria" w:hAnsi="Cambria"/>
        </w:rPr>
        <w:t xml:space="preserve"> and </w:t>
      </w:r>
      <w:r w:rsidR="008A1150" w:rsidRPr="008A1150">
        <w:rPr>
          <w:rFonts w:ascii="Cambria" w:hAnsi="Cambria"/>
          <w:i/>
          <w:iCs/>
        </w:rPr>
        <w:t>selflessness</w:t>
      </w:r>
      <w:r w:rsidR="008A1150">
        <w:rPr>
          <w:rFonts w:ascii="Cambria" w:hAnsi="Cambria"/>
        </w:rPr>
        <w:t xml:space="preserve">, which were new at the </w:t>
      </w:r>
      <w:proofErr w:type="gramStart"/>
      <w:r w:rsidR="008A1150">
        <w:rPr>
          <w:rFonts w:ascii="Cambria" w:hAnsi="Cambria"/>
        </w:rPr>
        <w:t>time</w:t>
      </w:r>
      <w:proofErr w:type="gramEnd"/>
      <w:r w:rsidR="008A1150">
        <w:rPr>
          <w:rFonts w:ascii="Cambria" w:hAnsi="Cambria"/>
        </w:rPr>
        <w:t xml:space="preserve"> and which today form the core of world religions.</w:t>
      </w:r>
      <w:r>
        <w:rPr>
          <w:rFonts w:ascii="Cambria" w:hAnsi="Cambria"/>
        </w:rPr>
        <w:t xml:space="preserve"> This period constitutes a genuine transformation in human history because its t</w:t>
      </w:r>
      <w:r w:rsidR="008A1150">
        <w:rPr>
          <w:rFonts w:ascii="Cambria" w:hAnsi="Cambria"/>
        </w:rPr>
        <w:t>h</w:t>
      </w:r>
      <w:r>
        <w:rPr>
          <w:rFonts w:ascii="Cambria" w:hAnsi="Cambria"/>
        </w:rPr>
        <w:t>inkers have inspired so much of modern spirituality and philosophy</w:t>
      </w:r>
      <w:r w:rsidR="008A1150">
        <w:rPr>
          <w:rFonts w:ascii="Cambria" w:hAnsi="Cambria"/>
        </w:rPr>
        <w:t>.</w:t>
      </w:r>
    </w:p>
    <w:p w14:paraId="4C2136DD" w14:textId="5D7F6DB7" w:rsidR="00AA3E89" w:rsidRDefault="00AA3E89" w:rsidP="00823C17">
      <w:pPr>
        <w:rPr>
          <w:rFonts w:ascii="Cambria" w:hAnsi="Cambria"/>
        </w:rPr>
      </w:pPr>
    </w:p>
    <w:p w14:paraId="55DDC5B7" w14:textId="77777777" w:rsidR="008A1150" w:rsidRDefault="008A1150" w:rsidP="00823C17">
      <w:pPr>
        <w:rPr>
          <w:rFonts w:ascii="Cambria" w:hAnsi="Cambria"/>
        </w:rPr>
      </w:pPr>
    </w:p>
    <w:p w14:paraId="12FCFE7B" w14:textId="77777777" w:rsidR="008A1150" w:rsidRDefault="008A1150" w:rsidP="00823C17">
      <w:pPr>
        <w:rPr>
          <w:rFonts w:ascii="Cambria" w:hAnsi="Cambria"/>
        </w:rPr>
      </w:pPr>
    </w:p>
    <w:p w14:paraId="61698819" w14:textId="519F4FD3" w:rsidR="00AA3E89" w:rsidRDefault="00133EA0" w:rsidP="00823C17">
      <w:pPr>
        <w:rPr>
          <w:rFonts w:ascii="Cambria" w:hAnsi="Cambria"/>
        </w:rPr>
      </w:pPr>
      <w:r>
        <w:rPr>
          <w:rFonts w:ascii="Cambria" w:hAnsi="Cambria"/>
        </w:rPr>
        <w:t>Into this rich world of transformation come</w:t>
      </w:r>
      <w:r w:rsidR="00244CBB">
        <w:rPr>
          <w:rFonts w:ascii="Cambria" w:hAnsi="Cambria"/>
        </w:rPr>
        <w:t>s</w:t>
      </w:r>
      <w:r>
        <w:rPr>
          <w:rFonts w:ascii="Cambria" w:hAnsi="Cambria"/>
        </w:rPr>
        <w:t xml:space="preserve"> </w:t>
      </w:r>
      <w:proofErr w:type="spellStart"/>
      <w:r>
        <w:rPr>
          <w:rFonts w:ascii="Cambria" w:hAnsi="Cambria"/>
        </w:rPr>
        <w:t>Siddartha</w:t>
      </w:r>
      <w:proofErr w:type="spellEnd"/>
      <w:r>
        <w:rPr>
          <w:rFonts w:ascii="Cambria" w:hAnsi="Cambria"/>
        </w:rPr>
        <w:t xml:space="preserve"> </w:t>
      </w:r>
      <w:proofErr w:type="spellStart"/>
      <w:r>
        <w:rPr>
          <w:rFonts w:ascii="Cambria" w:hAnsi="Cambria"/>
        </w:rPr>
        <w:t>Gotama</w:t>
      </w:r>
      <w:proofErr w:type="spellEnd"/>
      <w:r>
        <w:rPr>
          <w:rFonts w:ascii="Cambria" w:hAnsi="Cambria"/>
        </w:rPr>
        <w:t>, a son of a wealthy</w:t>
      </w:r>
      <w:r w:rsidR="00244CBB">
        <w:rPr>
          <w:rFonts w:ascii="Cambria" w:hAnsi="Cambria"/>
        </w:rPr>
        <w:t xml:space="preserve"> and influential</w:t>
      </w:r>
      <w:r>
        <w:rPr>
          <w:rFonts w:ascii="Cambria" w:hAnsi="Cambria"/>
        </w:rPr>
        <w:t xml:space="preserve"> man living in a palace in the foothills of the Himalayas.  </w:t>
      </w:r>
      <w:r w:rsidR="008A1150">
        <w:rPr>
          <w:rFonts w:ascii="Cambria" w:hAnsi="Cambria"/>
        </w:rPr>
        <w:t>Buddha enters the world in the later middle period of the Axial Age, 5</w:t>
      </w:r>
      <w:r w:rsidR="009C7546">
        <w:rPr>
          <w:rFonts w:ascii="Cambria" w:hAnsi="Cambria"/>
        </w:rPr>
        <w:t>63</w:t>
      </w:r>
      <w:r w:rsidR="008A1150">
        <w:rPr>
          <w:rFonts w:ascii="Cambria" w:hAnsi="Cambria"/>
        </w:rPr>
        <w:t>- 4</w:t>
      </w:r>
      <w:r w:rsidR="009C7546">
        <w:rPr>
          <w:rFonts w:ascii="Cambria" w:hAnsi="Cambria"/>
        </w:rPr>
        <w:t>8</w:t>
      </w:r>
      <w:r w:rsidR="00F043D0">
        <w:rPr>
          <w:rFonts w:ascii="Cambria" w:hAnsi="Cambria"/>
        </w:rPr>
        <w:t>3</w:t>
      </w:r>
      <w:r w:rsidR="008A1150">
        <w:rPr>
          <w:rFonts w:ascii="Cambria" w:hAnsi="Cambria"/>
        </w:rPr>
        <w:t xml:space="preserve"> BCE</w:t>
      </w:r>
      <w:r w:rsidR="00FA5CB2">
        <w:rPr>
          <w:rFonts w:ascii="Cambria" w:hAnsi="Cambria"/>
        </w:rPr>
        <w:t>,</w:t>
      </w:r>
      <w:r w:rsidR="008A1150">
        <w:rPr>
          <w:rFonts w:ascii="Cambria" w:hAnsi="Cambria"/>
        </w:rPr>
        <w:t xml:space="preserve"> </w:t>
      </w:r>
      <w:r>
        <w:rPr>
          <w:rFonts w:ascii="Cambria" w:hAnsi="Cambria"/>
        </w:rPr>
        <w:t>and</w:t>
      </w:r>
      <w:r w:rsidR="008A1150">
        <w:rPr>
          <w:rFonts w:ascii="Cambria" w:hAnsi="Cambria"/>
        </w:rPr>
        <w:t xml:space="preserve"> comes to offer what Karen Armstrong call</w:t>
      </w:r>
      <w:r w:rsidR="00F043D0">
        <w:rPr>
          <w:rFonts w:ascii="Cambria" w:hAnsi="Cambria"/>
        </w:rPr>
        <w:t>s</w:t>
      </w:r>
      <w:r w:rsidR="008A1150">
        <w:rPr>
          <w:rFonts w:ascii="Cambria" w:hAnsi="Cambria"/>
        </w:rPr>
        <w:t xml:space="preserve"> </w:t>
      </w:r>
      <w:r w:rsidRPr="00A57C7F">
        <w:rPr>
          <w:rFonts w:ascii="Cambria" w:hAnsi="Cambria"/>
          <w:b/>
          <w:bCs/>
        </w:rPr>
        <w:t>“</w:t>
      </w:r>
      <w:r w:rsidR="008A1150" w:rsidRPr="00A57C7F">
        <w:rPr>
          <w:rFonts w:ascii="Cambria" w:hAnsi="Cambria"/>
          <w:b/>
          <w:bCs/>
        </w:rPr>
        <w:t>autobiographical philosophy,</w:t>
      </w:r>
      <w:r w:rsidRPr="00A57C7F">
        <w:rPr>
          <w:rFonts w:ascii="Cambria" w:hAnsi="Cambria"/>
          <w:b/>
          <w:bCs/>
        </w:rPr>
        <w:t>”</w:t>
      </w:r>
      <w:r w:rsidR="008A1150">
        <w:rPr>
          <w:rFonts w:ascii="Cambria" w:hAnsi="Cambria"/>
        </w:rPr>
        <w:t xml:space="preserve"> drawing his conclusions and his teachings from his own </w:t>
      </w:r>
      <w:r w:rsidR="009C7546">
        <w:rPr>
          <w:rFonts w:ascii="Cambria" w:hAnsi="Cambria"/>
        </w:rPr>
        <w:t xml:space="preserve">experience and </w:t>
      </w:r>
      <w:r w:rsidR="008A1150">
        <w:rPr>
          <w:rFonts w:ascii="Cambria" w:hAnsi="Cambria"/>
        </w:rPr>
        <w:t>practice</w:t>
      </w:r>
      <w:r w:rsidR="00244CBB">
        <w:rPr>
          <w:rFonts w:ascii="Cambria" w:hAnsi="Cambria"/>
        </w:rPr>
        <w:t>.  Let’s see how he got to this.</w:t>
      </w:r>
    </w:p>
    <w:p w14:paraId="4256C3EC" w14:textId="15A71F23" w:rsidR="00244CBB" w:rsidRDefault="00244CBB" w:rsidP="00823C17">
      <w:pPr>
        <w:rPr>
          <w:rFonts w:ascii="Cambria" w:hAnsi="Cambria"/>
        </w:rPr>
      </w:pPr>
    </w:p>
    <w:p w14:paraId="4762327E" w14:textId="16476DD0" w:rsidR="00244CBB" w:rsidRDefault="00A57C7F" w:rsidP="00823C17">
      <w:pPr>
        <w:rPr>
          <w:rFonts w:ascii="Cambria" w:hAnsi="Cambria"/>
        </w:rPr>
      </w:pPr>
      <w:r>
        <w:rPr>
          <w:rFonts w:ascii="Cambria" w:hAnsi="Cambria"/>
        </w:rPr>
        <w:t>I’m sure you have all heard the a</w:t>
      </w:r>
      <w:r w:rsidR="00244CBB">
        <w:rPr>
          <w:rFonts w:ascii="Cambria" w:hAnsi="Cambria"/>
        </w:rPr>
        <w:t>pocryphal story</w:t>
      </w:r>
      <w:r w:rsidR="00D87264">
        <w:rPr>
          <w:rFonts w:ascii="Cambria" w:hAnsi="Cambria"/>
        </w:rPr>
        <w:t xml:space="preserve"> that </w:t>
      </w:r>
      <w:proofErr w:type="spellStart"/>
      <w:r w:rsidR="009C7546">
        <w:rPr>
          <w:rFonts w:ascii="Cambria" w:hAnsi="Cambria"/>
        </w:rPr>
        <w:t>Gotama</w:t>
      </w:r>
      <w:proofErr w:type="spellEnd"/>
      <w:r w:rsidR="00244CBB">
        <w:rPr>
          <w:rFonts w:ascii="Cambria" w:hAnsi="Cambria"/>
        </w:rPr>
        <w:t xml:space="preserve"> </w:t>
      </w:r>
      <w:r w:rsidR="00D87264">
        <w:rPr>
          <w:rFonts w:ascii="Cambria" w:hAnsi="Cambria"/>
        </w:rPr>
        <w:t>was highly</w:t>
      </w:r>
      <w:r w:rsidR="00244CBB">
        <w:rPr>
          <w:rFonts w:ascii="Cambria" w:hAnsi="Cambria"/>
        </w:rPr>
        <w:t xml:space="preserve"> protected by his father who did not want him to be exposed to the outside world.   He brought some Brahmins (spiritual teachers) to examine the </w:t>
      </w:r>
      <w:r>
        <w:rPr>
          <w:rFonts w:ascii="Cambria" w:hAnsi="Cambria"/>
        </w:rPr>
        <w:t>newborn</w:t>
      </w:r>
      <w:r w:rsidR="00F043D0">
        <w:rPr>
          <w:rFonts w:ascii="Cambria" w:hAnsi="Cambria"/>
        </w:rPr>
        <w:t xml:space="preserve"> </w:t>
      </w:r>
      <w:proofErr w:type="spellStart"/>
      <w:r w:rsidR="00F043D0">
        <w:rPr>
          <w:rFonts w:ascii="Cambria" w:hAnsi="Cambria"/>
        </w:rPr>
        <w:t>Gotama</w:t>
      </w:r>
      <w:proofErr w:type="spellEnd"/>
      <w:r w:rsidR="00244CBB">
        <w:rPr>
          <w:rFonts w:ascii="Cambria" w:hAnsi="Cambria"/>
        </w:rPr>
        <w:t xml:space="preserve"> and tell his fortune.  They determined that he would see death and si</w:t>
      </w:r>
      <w:r w:rsidR="00AD5285">
        <w:rPr>
          <w:rFonts w:ascii="Cambria" w:hAnsi="Cambria"/>
        </w:rPr>
        <w:t>c</w:t>
      </w:r>
      <w:r w:rsidR="00244CBB">
        <w:rPr>
          <w:rFonts w:ascii="Cambria" w:hAnsi="Cambria"/>
        </w:rPr>
        <w:t>kness</w:t>
      </w:r>
      <w:r>
        <w:rPr>
          <w:rFonts w:ascii="Cambria" w:hAnsi="Cambria"/>
        </w:rPr>
        <w:t>,</w:t>
      </w:r>
      <w:r w:rsidR="00244CBB">
        <w:rPr>
          <w:rFonts w:ascii="Cambria" w:hAnsi="Cambria"/>
        </w:rPr>
        <w:t xml:space="preserve"> and this would cause him to become a </w:t>
      </w:r>
      <w:r>
        <w:rPr>
          <w:rFonts w:ascii="Cambria" w:hAnsi="Cambria"/>
        </w:rPr>
        <w:t>“</w:t>
      </w:r>
      <w:r w:rsidR="00244CBB">
        <w:rPr>
          <w:rFonts w:ascii="Cambria" w:hAnsi="Cambria"/>
        </w:rPr>
        <w:t>renouncer</w:t>
      </w:r>
      <w:r>
        <w:rPr>
          <w:rFonts w:ascii="Cambria" w:hAnsi="Cambria"/>
        </w:rPr>
        <w:t>”</w:t>
      </w:r>
      <w:r w:rsidR="00244CBB">
        <w:rPr>
          <w:rFonts w:ascii="Cambria" w:hAnsi="Cambria"/>
        </w:rPr>
        <w:t xml:space="preserve"> and discover a new spiritual path.  His father sheltered him from the outside wor</w:t>
      </w:r>
      <w:r w:rsidR="009C7546">
        <w:rPr>
          <w:rFonts w:ascii="Cambria" w:hAnsi="Cambria"/>
        </w:rPr>
        <w:t>ld</w:t>
      </w:r>
      <w:r w:rsidR="00244CBB">
        <w:rPr>
          <w:rFonts w:ascii="Cambria" w:hAnsi="Cambria"/>
        </w:rPr>
        <w:t xml:space="preserve">.  He was well-educated and being groomed to take </w:t>
      </w:r>
      <w:r w:rsidR="00F043D0">
        <w:rPr>
          <w:rFonts w:ascii="Cambria" w:hAnsi="Cambria"/>
        </w:rPr>
        <w:t>a</w:t>
      </w:r>
      <w:r w:rsidR="00244CBB">
        <w:rPr>
          <w:rFonts w:ascii="Cambria" w:hAnsi="Cambria"/>
        </w:rPr>
        <w:t xml:space="preserve"> leadership role in his republic of </w:t>
      </w:r>
      <w:proofErr w:type="spellStart"/>
      <w:r w:rsidR="00244CBB">
        <w:rPr>
          <w:rFonts w:ascii="Cambria" w:hAnsi="Cambria"/>
        </w:rPr>
        <w:t>Sakka</w:t>
      </w:r>
      <w:proofErr w:type="spellEnd"/>
      <w:r w:rsidR="00244CBB">
        <w:rPr>
          <w:rFonts w:ascii="Cambria" w:hAnsi="Cambria"/>
        </w:rPr>
        <w:t>.  But he was a virtual prisoner in his own house.  Karen Armstrong comments that “</w:t>
      </w:r>
      <w:proofErr w:type="spellStart"/>
      <w:r w:rsidR="00244CBB">
        <w:rPr>
          <w:rFonts w:ascii="Cambria" w:hAnsi="Cambria"/>
        </w:rPr>
        <w:t>Gotama’s</w:t>
      </w:r>
      <w:proofErr w:type="spellEnd"/>
      <w:r w:rsidR="00244CBB">
        <w:rPr>
          <w:rFonts w:ascii="Cambria" w:hAnsi="Cambria"/>
        </w:rPr>
        <w:t xml:space="preserve"> pleasure palace is a striking image of a mind in denial.  </w:t>
      </w:r>
      <w:proofErr w:type="gramStart"/>
      <w:r w:rsidR="00244CBB">
        <w:rPr>
          <w:rFonts w:ascii="Cambria" w:hAnsi="Cambria"/>
        </w:rPr>
        <w:t>As long as</w:t>
      </w:r>
      <w:proofErr w:type="gramEnd"/>
      <w:r w:rsidR="00244CBB">
        <w:rPr>
          <w:rFonts w:ascii="Cambria" w:hAnsi="Cambria"/>
        </w:rPr>
        <w:t xml:space="preserve"> we persis</w:t>
      </w:r>
      <w:r w:rsidR="007B27E0">
        <w:rPr>
          <w:rFonts w:ascii="Cambria" w:hAnsi="Cambria"/>
        </w:rPr>
        <w:t>t</w:t>
      </w:r>
      <w:r w:rsidR="00244CBB">
        <w:rPr>
          <w:rFonts w:ascii="Cambria" w:hAnsi="Cambria"/>
        </w:rPr>
        <w:t xml:space="preserve"> in </w:t>
      </w:r>
      <w:r w:rsidR="00244CBB">
        <w:rPr>
          <w:rFonts w:ascii="Cambria" w:hAnsi="Cambria"/>
        </w:rPr>
        <w:lastRenderedPageBreak/>
        <w:t>closing our hearts to sorrow that surrounds us on all sides, we remain incapable of growth and insight.</w:t>
      </w:r>
      <w:r w:rsidR="009C7546">
        <w:rPr>
          <w:rFonts w:ascii="Cambria" w:hAnsi="Cambria"/>
        </w:rPr>
        <w:t>”</w:t>
      </w:r>
      <w:r w:rsidR="00D87264">
        <w:rPr>
          <w:rFonts w:ascii="Cambria" w:hAnsi="Cambria"/>
        </w:rPr>
        <w:t xml:space="preserve">  </w:t>
      </w:r>
      <w:r w:rsidR="00F043D0">
        <w:rPr>
          <w:rFonts w:ascii="Cambria" w:hAnsi="Cambria"/>
        </w:rPr>
        <w:t>She writes.</w:t>
      </w:r>
    </w:p>
    <w:p w14:paraId="782B5379" w14:textId="312E4E41" w:rsidR="00244CBB" w:rsidRDefault="00244CBB" w:rsidP="00823C17">
      <w:pPr>
        <w:rPr>
          <w:rFonts w:ascii="Cambria" w:hAnsi="Cambria"/>
        </w:rPr>
      </w:pPr>
    </w:p>
    <w:p w14:paraId="587CF2D9" w14:textId="4D4C7F75" w:rsidR="00244CBB" w:rsidRDefault="00244CBB" w:rsidP="00823C17">
      <w:pPr>
        <w:rPr>
          <w:rFonts w:ascii="Cambria" w:hAnsi="Cambria"/>
        </w:rPr>
      </w:pPr>
      <w:r>
        <w:rPr>
          <w:rFonts w:ascii="Cambria" w:hAnsi="Cambria"/>
        </w:rPr>
        <w:t xml:space="preserve">So of course, </w:t>
      </w:r>
      <w:r w:rsidR="009C7546">
        <w:rPr>
          <w:rFonts w:ascii="Cambria" w:hAnsi="Cambria"/>
        </w:rPr>
        <w:t>as the story goes</w:t>
      </w:r>
      <w:r w:rsidR="00F043D0">
        <w:rPr>
          <w:rFonts w:ascii="Cambria" w:hAnsi="Cambria"/>
        </w:rPr>
        <w:t>,</w:t>
      </w:r>
      <w:r w:rsidR="009C7546">
        <w:rPr>
          <w:rFonts w:ascii="Cambria" w:hAnsi="Cambria"/>
        </w:rPr>
        <w:t xml:space="preserve"> </w:t>
      </w:r>
      <w:proofErr w:type="spellStart"/>
      <w:r w:rsidR="00D87264">
        <w:rPr>
          <w:rFonts w:ascii="Cambria" w:hAnsi="Cambria"/>
        </w:rPr>
        <w:t>Gotama</w:t>
      </w:r>
      <w:proofErr w:type="spellEnd"/>
      <w:r>
        <w:rPr>
          <w:rFonts w:ascii="Cambria" w:hAnsi="Cambria"/>
        </w:rPr>
        <w:t xml:space="preserve"> </w:t>
      </w:r>
      <w:r w:rsidR="009C7546">
        <w:rPr>
          <w:rFonts w:ascii="Cambria" w:hAnsi="Cambria"/>
        </w:rPr>
        <w:t>was compelled</w:t>
      </w:r>
      <w:r>
        <w:rPr>
          <w:rFonts w:ascii="Cambria" w:hAnsi="Cambria"/>
        </w:rPr>
        <w:t xml:space="preserve"> to flee.  He would </w:t>
      </w:r>
      <w:r w:rsidR="008C3BB8">
        <w:rPr>
          <w:rFonts w:ascii="Cambria" w:hAnsi="Cambria"/>
        </w:rPr>
        <w:t>do</w:t>
      </w:r>
      <w:r>
        <w:rPr>
          <w:rFonts w:ascii="Cambria" w:hAnsi="Cambria"/>
        </w:rPr>
        <w:t xml:space="preserve"> what his father feared most and become a “renouncer.”  When he looked at human life, he could see only the grim cycle of suffering, which began with the trauma of birth and proceeded inexorably to “aging, illness, death, sorrow, and corruption,” only to start again with the next life cycle.  He was convinced that these painful states must have their positive counterparts.  “</w:t>
      </w:r>
      <w:proofErr w:type="gramStart"/>
      <w:r>
        <w:rPr>
          <w:rFonts w:ascii="Cambria" w:hAnsi="Cambria"/>
        </w:rPr>
        <w:t>Suppose,</w:t>
      </w:r>
      <w:proofErr w:type="gramEnd"/>
      <w:r>
        <w:rPr>
          <w:rFonts w:ascii="Cambria" w:hAnsi="Cambria"/>
        </w:rPr>
        <w:t xml:space="preserve">” he said, “I start looking for the </w:t>
      </w:r>
      <w:r w:rsidRPr="001B439D">
        <w:rPr>
          <w:rFonts w:ascii="Cambria" w:hAnsi="Cambria"/>
          <w:i/>
          <w:iCs/>
        </w:rPr>
        <w:t>un</w:t>
      </w:r>
      <w:r>
        <w:rPr>
          <w:rFonts w:ascii="Cambria" w:hAnsi="Cambria"/>
        </w:rPr>
        <w:t xml:space="preserve">born, </w:t>
      </w:r>
      <w:proofErr w:type="spellStart"/>
      <w:r w:rsidRPr="001B439D">
        <w:rPr>
          <w:rFonts w:ascii="Cambria" w:hAnsi="Cambria"/>
          <w:i/>
          <w:iCs/>
        </w:rPr>
        <w:t>un</w:t>
      </w:r>
      <w:r>
        <w:rPr>
          <w:rFonts w:ascii="Cambria" w:hAnsi="Cambria"/>
        </w:rPr>
        <w:t>aging</w:t>
      </w:r>
      <w:proofErr w:type="spellEnd"/>
      <w:r>
        <w:rPr>
          <w:rFonts w:ascii="Cambria" w:hAnsi="Cambria"/>
        </w:rPr>
        <w:t xml:space="preserve">, deathless, sorrowless, incorrupt and supreme freedom from all this bondage?”  </w:t>
      </w:r>
      <w:proofErr w:type="spellStart"/>
      <w:r>
        <w:rPr>
          <w:rFonts w:ascii="Cambria" w:hAnsi="Cambria"/>
        </w:rPr>
        <w:t>Gotama</w:t>
      </w:r>
      <w:proofErr w:type="spellEnd"/>
      <w:r>
        <w:rPr>
          <w:rFonts w:ascii="Cambria" w:hAnsi="Cambria"/>
        </w:rPr>
        <w:t xml:space="preserve"> had allowed the knowledge of </w:t>
      </w:r>
      <w:r w:rsidRPr="00D87264">
        <w:rPr>
          <w:rFonts w:ascii="Cambria" w:hAnsi="Cambria"/>
          <w:i/>
          <w:iCs/>
        </w:rPr>
        <w:t>dukkha</w:t>
      </w:r>
      <w:r>
        <w:rPr>
          <w:rFonts w:ascii="Cambria" w:hAnsi="Cambria"/>
        </w:rPr>
        <w:t xml:space="preserve"> to invade his life, and his quest could begin.  In the middle of the night</w:t>
      </w:r>
      <w:r w:rsidR="001B439D">
        <w:rPr>
          <w:rFonts w:ascii="Cambria" w:hAnsi="Cambria"/>
        </w:rPr>
        <w:t>,</w:t>
      </w:r>
      <w:r>
        <w:rPr>
          <w:rFonts w:ascii="Cambria" w:hAnsi="Cambria"/>
        </w:rPr>
        <w:t xml:space="preserve"> </w:t>
      </w:r>
      <w:r w:rsidR="009C7546">
        <w:rPr>
          <w:rFonts w:ascii="Cambria" w:hAnsi="Cambria"/>
        </w:rPr>
        <w:t xml:space="preserve">at the age of 29, </w:t>
      </w:r>
      <w:r>
        <w:rPr>
          <w:rFonts w:ascii="Cambria" w:hAnsi="Cambria"/>
        </w:rPr>
        <w:t>he left his father’s house,</w:t>
      </w:r>
      <w:r w:rsidR="009C7546">
        <w:rPr>
          <w:rFonts w:ascii="Cambria" w:hAnsi="Cambria"/>
        </w:rPr>
        <w:t xml:space="preserve"> turned away from the leadership role he was destined to fill, and away from</w:t>
      </w:r>
      <w:r>
        <w:rPr>
          <w:rFonts w:ascii="Cambria" w:hAnsi="Cambria"/>
        </w:rPr>
        <w:t xml:space="preserve"> his loving wife and baby son, and took off on his trusted horse to seek the truth.</w:t>
      </w:r>
    </w:p>
    <w:p w14:paraId="7C36AFC3" w14:textId="5901D735" w:rsidR="00244CBB" w:rsidRDefault="00244CBB" w:rsidP="00823C17">
      <w:pPr>
        <w:rPr>
          <w:rFonts w:ascii="Cambria" w:hAnsi="Cambria"/>
        </w:rPr>
      </w:pPr>
    </w:p>
    <w:p w14:paraId="36A9E066" w14:textId="5EF84840" w:rsidR="00244CBB" w:rsidRDefault="00244CBB" w:rsidP="00823C17">
      <w:pPr>
        <w:rPr>
          <w:rFonts w:ascii="Cambria" w:hAnsi="Cambria"/>
        </w:rPr>
      </w:pPr>
      <w:r>
        <w:rPr>
          <w:rFonts w:ascii="Cambria" w:hAnsi="Cambria"/>
        </w:rPr>
        <w:t>He</w:t>
      </w:r>
      <w:r w:rsidR="00D87264">
        <w:rPr>
          <w:rFonts w:ascii="Cambria" w:hAnsi="Cambria"/>
        </w:rPr>
        <w:t xml:space="preserve"> immediately</w:t>
      </w:r>
      <w:r>
        <w:rPr>
          <w:rFonts w:ascii="Cambria" w:hAnsi="Cambria"/>
        </w:rPr>
        <w:t xml:space="preserve"> began by looking for a teacher to teach him this truth</w:t>
      </w:r>
      <w:r w:rsidR="009C7546">
        <w:rPr>
          <w:rFonts w:ascii="Cambria" w:hAnsi="Cambria"/>
        </w:rPr>
        <w:t xml:space="preserve"> about life that he sought</w:t>
      </w:r>
      <w:r>
        <w:rPr>
          <w:rFonts w:ascii="Cambria" w:hAnsi="Cambria"/>
        </w:rPr>
        <w:t xml:space="preserve"> and found </w:t>
      </w:r>
      <w:proofErr w:type="spellStart"/>
      <w:r>
        <w:rPr>
          <w:rFonts w:ascii="Cambria" w:hAnsi="Cambria"/>
        </w:rPr>
        <w:t>Alara</w:t>
      </w:r>
      <w:proofErr w:type="spellEnd"/>
      <w:r>
        <w:rPr>
          <w:rFonts w:ascii="Cambria" w:hAnsi="Cambria"/>
        </w:rPr>
        <w:t xml:space="preserve"> Kalama and </w:t>
      </w:r>
      <w:proofErr w:type="spellStart"/>
      <w:r>
        <w:rPr>
          <w:rFonts w:ascii="Cambria" w:hAnsi="Cambria"/>
        </w:rPr>
        <w:t>Uddalaka</w:t>
      </w:r>
      <w:proofErr w:type="spellEnd"/>
      <w:r>
        <w:rPr>
          <w:rFonts w:ascii="Cambria" w:hAnsi="Cambria"/>
        </w:rPr>
        <w:t xml:space="preserve"> </w:t>
      </w:r>
      <w:proofErr w:type="spellStart"/>
      <w:r>
        <w:rPr>
          <w:rFonts w:ascii="Cambria" w:hAnsi="Cambria"/>
        </w:rPr>
        <w:t>Ramaputta</w:t>
      </w:r>
      <w:proofErr w:type="spellEnd"/>
      <w:r>
        <w:rPr>
          <w:rFonts w:ascii="Cambria" w:hAnsi="Cambria"/>
        </w:rPr>
        <w:t xml:space="preserve">.  He was an excellent student and reached high states of concentration and trance very quickly.  But he became dissatisfied with this teaching because, he said, when he returned from </w:t>
      </w:r>
      <w:r w:rsidR="008C3BB8">
        <w:rPr>
          <w:rFonts w:ascii="Cambria" w:hAnsi="Cambria"/>
        </w:rPr>
        <w:t>these</w:t>
      </w:r>
      <w:r>
        <w:rPr>
          <w:rFonts w:ascii="Cambria" w:hAnsi="Cambria"/>
        </w:rPr>
        <w:t xml:space="preserve"> altered states</w:t>
      </w:r>
      <w:r w:rsidR="008C3BB8">
        <w:rPr>
          <w:rFonts w:ascii="Cambria" w:hAnsi="Cambria"/>
        </w:rPr>
        <w:t>,</w:t>
      </w:r>
      <w:r>
        <w:rPr>
          <w:rFonts w:ascii="Cambria" w:hAnsi="Cambria"/>
        </w:rPr>
        <w:t xml:space="preserve"> he found there had been no real transformation.  As Armstrong says, he was still his </w:t>
      </w:r>
      <w:r w:rsidR="001B439D">
        <w:rPr>
          <w:rFonts w:ascii="Cambria" w:hAnsi="Cambria"/>
        </w:rPr>
        <w:t>“</w:t>
      </w:r>
      <w:r>
        <w:rPr>
          <w:rFonts w:ascii="Cambria" w:hAnsi="Cambria"/>
        </w:rPr>
        <w:t xml:space="preserve">unregenerate, greedy, yearning self.”  His trance was not </w:t>
      </w:r>
      <w:proofErr w:type="spellStart"/>
      <w:r w:rsidRPr="001B439D">
        <w:rPr>
          <w:rFonts w:ascii="Cambria" w:hAnsi="Cambria"/>
          <w:i/>
          <w:iCs/>
        </w:rPr>
        <w:t>nibanna</w:t>
      </w:r>
      <w:proofErr w:type="spellEnd"/>
      <w:r w:rsidR="009C7546">
        <w:rPr>
          <w:rFonts w:ascii="Cambria" w:hAnsi="Cambria"/>
        </w:rPr>
        <w:t xml:space="preserve"> (or ultimate awakening),</w:t>
      </w:r>
      <w:r>
        <w:rPr>
          <w:rFonts w:ascii="Cambria" w:hAnsi="Cambria"/>
        </w:rPr>
        <w:t xml:space="preserve"> </w:t>
      </w:r>
      <w:r w:rsidR="001B439D">
        <w:rPr>
          <w:rFonts w:ascii="Cambria" w:hAnsi="Cambria"/>
        </w:rPr>
        <w:t>because</w:t>
      </w:r>
      <w:r>
        <w:rPr>
          <w:rFonts w:ascii="Cambria" w:hAnsi="Cambria"/>
        </w:rPr>
        <w:t xml:space="preserve"> </w:t>
      </w:r>
      <w:r w:rsidRPr="001B439D">
        <w:rPr>
          <w:rFonts w:ascii="Cambria" w:hAnsi="Cambria"/>
          <w:i/>
          <w:iCs/>
        </w:rPr>
        <w:t>nibbana</w:t>
      </w:r>
      <w:r>
        <w:rPr>
          <w:rFonts w:ascii="Cambria" w:hAnsi="Cambria"/>
        </w:rPr>
        <w:t xml:space="preserve"> could not be temporary.</w:t>
      </w:r>
    </w:p>
    <w:p w14:paraId="108A30BD" w14:textId="207C7D8E" w:rsidR="00244CBB" w:rsidRDefault="00244CBB" w:rsidP="00823C17">
      <w:pPr>
        <w:rPr>
          <w:rFonts w:ascii="Cambria" w:hAnsi="Cambria"/>
        </w:rPr>
      </w:pPr>
    </w:p>
    <w:p w14:paraId="62E98195" w14:textId="453467DF" w:rsidR="00244CBB" w:rsidRDefault="00244CBB" w:rsidP="00823C17">
      <w:pPr>
        <w:rPr>
          <w:rFonts w:ascii="Cambria" w:hAnsi="Cambria"/>
        </w:rPr>
      </w:pPr>
      <w:r>
        <w:rPr>
          <w:rFonts w:ascii="Cambria" w:hAnsi="Cambria"/>
        </w:rPr>
        <w:t xml:space="preserve">After years of study and practice, he left his teachers, seeing </w:t>
      </w:r>
      <w:r w:rsidR="009C7546">
        <w:rPr>
          <w:rFonts w:ascii="Cambria" w:hAnsi="Cambria"/>
        </w:rPr>
        <w:t xml:space="preserve">formal </w:t>
      </w:r>
      <w:r>
        <w:rPr>
          <w:rFonts w:ascii="Cambria" w:hAnsi="Cambria"/>
        </w:rPr>
        <w:t>instruction</w:t>
      </w:r>
      <w:r w:rsidR="00F043D0">
        <w:rPr>
          <w:rFonts w:ascii="Cambria" w:hAnsi="Cambria"/>
        </w:rPr>
        <w:t xml:space="preserve"> in</w:t>
      </w:r>
      <w:r>
        <w:rPr>
          <w:rFonts w:ascii="Cambria" w:hAnsi="Cambria"/>
        </w:rPr>
        <w:t xml:space="preserve"> </w:t>
      </w:r>
      <w:r w:rsidR="00793343">
        <w:rPr>
          <w:rFonts w:ascii="Cambria" w:hAnsi="Cambria"/>
        </w:rPr>
        <w:t xml:space="preserve">the Vedic tradition </w:t>
      </w:r>
      <w:r>
        <w:rPr>
          <w:rFonts w:ascii="Cambria" w:hAnsi="Cambria"/>
        </w:rPr>
        <w:t xml:space="preserve">as </w:t>
      </w:r>
      <w:r w:rsidR="009C7546">
        <w:rPr>
          <w:rFonts w:ascii="Cambria" w:hAnsi="Cambria"/>
        </w:rPr>
        <w:t>an ineffective</w:t>
      </w:r>
      <w:r>
        <w:rPr>
          <w:rFonts w:ascii="Cambria" w:hAnsi="Cambria"/>
        </w:rPr>
        <w:t xml:space="preserve"> </w:t>
      </w:r>
      <w:r w:rsidR="009C7546">
        <w:rPr>
          <w:rFonts w:ascii="Cambria" w:hAnsi="Cambria"/>
        </w:rPr>
        <w:t>path</w:t>
      </w:r>
      <w:r>
        <w:rPr>
          <w:rFonts w:ascii="Cambria" w:hAnsi="Cambria"/>
        </w:rPr>
        <w:t xml:space="preserve"> to </w:t>
      </w:r>
      <w:r w:rsidR="009C7546">
        <w:rPr>
          <w:rFonts w:ascii="Cambria" w:hAnsi="Cambria"/>
        </w:rPr>
        <w:t xml:space="preserve">the </w:t>
      </w:r>
      <w:r>
        <w:rPr>
          <w:rFonts w:ascii="Cambria" w:hAnsi="Cambria"/>
        </w:rPr>
        <w:t>truth.</w:t>
      </w:r>
    </w:p>
    <w:p w14:paraId="4609EF1A" w14:textId="06268CF8" w:rsidR="00244CBB" w:rsidRDefault="00244CBB" w:rsidP="00823C17">
      <w:pPr>
        <w:rPr>
          <w:rFonts w:ascii="Cambria" w:hAnsi="Cambria"/>
        </w:rPr>
      </w:pPr>
    </w:p>
    <w:p w14:paraId="0FFAB560" w14:textId="6C79A390" w:rsidR="00244CBB" w:rsidRDefault="00793343" w:rsidP="00823C17">
      <w:pPr>
        <w:rPr>
          <w:rFonts w:ascii="Cambria" w:hAnsi="Cambria"/>
        </w:rPr>
      </w:pPr>
      <w:r>
        <w:rPr>
          <w:rFonts w:ascii="Cambria" w:hAnsi="Cambria"/>
        </w:rPr>
        <w:t>At this point, h</w:t>
      </w:r>
      <w:r w:rsidR="009C7546">
        <w:rPr>
          <w:rFonts w:ascii="Cambria" w:hAnsi="Cambria"/>
        </w:rPr>
        <w:t>e turned</w:t>
      </w:r>
      <w:r>
        <w:rPr>
          <w:rFonts w:ascii="Cambria" w:hAnsi="Cambria"/>
        </w:rPr>
        <w:t xml:space="preserve"> to</w:t>
      </w:r>
      <w:r w:rsidR="00244CBB">
        <w:rPr>
          <w:rFonts w:ascii="Cambria" w:hAnsi="Cambria"/>
        </w:rPr>
        <w:t xml:space="preserve"> a group of ascetics. </w:t>
      </w:r>
      <w:r w:rsidR="00A57C7F">
        <w:rPr>
          <w:rFonts w:ascii="Cambria" w:hAnsi="Cambria"/>
        </w:rPr>
        <w:t xml:space="preserve"> Asceticism </w:t>
      </w:r>
      <w:r>
        <w:rPr>
          <w:rFonts w:ascii="Cambria" w:hAnsi="Cambria"/>
        </w:rPr>
        <w:t>was</w:t>
      </w:r>
      <w:r w:rsidR="00A57C7F" w:rsidRPr="00A57C7F">
        <w:rPr>
          <w:rFonts w:ascii="Cambria" w:hAnsi="Cambria"/>
        </w:rPr>
        <w:t xml:space="preserve"> a lifestyle characterized by abstinence from sensual pleasures, often for the purpose of pursuing spiritual goals. Ascetics typically adopt</w:t>
      </w:r>
      <w:r w:rsidR="00F043D0">
        <w:rPr>
          <w:rFonts w:ascii="Cambria" w:hAnsi="Cambria"/>
        </w:rPr>
        <w:t>ed</w:t>
      </w:r>
      <w:r w:rsidR="00A57C7F" w:rsidRPr="00A57C7F">
        <w:rPr>
          <w:rFonts w:ascii="Cambria" w:hAnsi="Cambria"/>
        </w:rPr>
        <w:t xml:space="preserve"> a frugal lifestyle, characterized by the renunciation of </w:t>
      </w:r>
      <w:r w:rsidR="0052372B">
        <w:rPr>
          <w:rFonts w:ascii="Cambria" w:hAnsi="Cambria"/>
        </w:rPr>
        <w:t xml:space="preserve">material possessions </w:t>
      </w:r>
      <w:r w:rsidR="00A57C7F" w:rsidRPr="00A57C7F">
        <w:rPr>
          <w:rFonts w:ascii="Cambria" w:hAnsi="Cambria"/>
        </w:rPr>
        <w:t xml:space="preserve">and physical pleasures, and </w:t>
      </w:r>
      <w:r w:rsidR="00D575A7">
        <w:rPr>
          <w:rFonts w:ascii="Cambria" w:hAnsi="Cambria"/>
        </w:rPr>
        <w:t xml:space="preserve">they </w:t>
      </w:r>
      <w:r w:rsidR="00A57C7F" w:rsidRPr="00A57C7F">
        <w:rPr>
          <w:rFonts w:ascii="Cambria" w:hAnsi="Cambria"/>
        </w:rPr>
        <w:t>also spen</w:t>
      </w:r>
      <w:r w:rsidR="00F043D0">
        <w:rPr>
          <w:rFonts w:ascii="Cambria" w:hAnsi="Cambria"/>
        </w:rPr>
        <w:t xml:space="preserve">t </w:t>
      </w:r>
      <w:r w:rsidR="00A57C7F" w:rsidRPr="00A57C7F">
        <w:rPr>
          <w:rFonts w:ascii="Cambria" w:hAnsi="Cambria"/>
        </w:rPr>
        <w:t xml:space="preserve">time </w:t>
      </w:r>
      <w:r w:rsidR="00A57C7F">
        <w:rPr>
          <w:rFonts w:ascii="Cambria" w:hAnsi="Cambria"/>
        </w:rPr>
        <w:t>fasting</w:t>
      </w:r>
      <w:r w:rsidR="00A57C7F" w:rsidRPr="00A57C7F">
        <w:rPr>
          <w:rFonts w:ascii="Cambria" w:hAnsi="Cambria"/>
        </w:rPr>
        <w:t xml:space="preserve"> while concentrating on the practice of </w:t>
      </w:r>
      <w:r w:rsidR="00A57C7F">
        <w:rPr>
          <w:rFonts w:ascii="Cambria" w:hAnsi="Cambria"/>
        </w:rPr>
        <w:t xml:space="preserve">religion </w:t>
      </w:r>
      <w:r w:rsidR="00A57C7F" w:rsidRPr="00A57C7F">
        <w:rPr>
          <w:rFonts w:ascii="Cambria" w:hAnsi="Cambria"/>
        </w:rPr>
        <w:t>or reflection upon spiritual matters.</w:t>
      </w:r>
      <w:r w:rsidR="00A57C7F">
        <w:rPr>
          <w:rFonts w:ascii="Cambria" w:hAnsi="Cambria"/>
          <w:vertAlign w:val="superscript"/>
        </w:rPr>
        <w:t xml:space="preserve"> </w:t>
      </w:r>
      <w:r w:rsidR="00244CBB" w:rsidRPr="00A57C7F">
        <w:rPr>
          <w:rFonts w:ascii="Cambria" w:hAnsi="Cambria"/>
        </w:rPr>
        <w:t xml:space="preserve"> </w:t>
      </w:r>
      <w:r w:rsidR="00A57C7F">
        <w:rPr>
          <w:rFonts w:ascii="Cambria" w:hAnsi="Cambria"/>
        </w:rPr>
        <w:t xml:space="preserve">During this time, </w:t>
      </w:r>
      <w:proofErr w:type="spellStart"/>
      <w:r w:rsidR="00A57C7F">
        <w:rPr>
          <w:rFonts w:ascii="Cambria" w:hAnsi="Cambria"/>
        </w:rPr>
        <w:t>Gotama</w:t>
      </w:r>
      <w:proofErr w:type="spellEnd"/>
      <w:r w:rsidR="00244CBB">
        <w:rPr>
          <w:rFonts w:ascii="Cambria" w:hAnsi="Cambria"/>
        </w:rPr>
        <w:t xml:space="preserve"> practice</w:t>
      </w:r>
      <w:r w:rsidR="009C7546">
        <w:rPr>
          <w:rFonts w:ascii="Cambria" w:hAnsi="Cambria"/>
        </w:rPr>
        <w:t>d</w:t>
      </w:r>
      <w:r w:rsidR="00244CBB">
        <w:rPr>
          <w:rFonts w:ascii="Cambria" w:hAnsi="Cambria"/>
        </w:rPr>
        <w:t xml:space="preserve"> severe extremities that gravely damaged his health.  This went on for several years.  In the end, almost to the point of death, he found there was no hint of the peace and liberation he sought.</w:t>
      </w:r>
    </w:p>
    <w:p w14:paraId="10735BE9" w14:textId="77777777" w:rsidR="009C7546" w:rsidRDefault="009C7546" w:rsidP="00823C17">
      <w:pPr>
        <w:rPr>
          <w:rFonts w:ascii="Cambria" w:hAnsi="Cambria"/>
        </w:rPr>
      </w:pPr>
    </w:p>
    <w:p w14:paraId="0AE104DF" w14:textId="4544161F" w:rsidR="00244CBB" w:rsidRDefault="00244CBB" w:rsidP="00823C17">
      <w:pPr>
        <w:rPr>
          <w:rFonts w:ascii="Cambria" w:hAnsi="Cambria"/>
        </w:rPr>
      </w:pPr>
      <w:r>
        <w:rPr>
          <w:rFonts w:ascii="Cambria" w:hAnsi="Cambria"/>
        </w:rPr>
        <w:t>Undeterred</w:t>
      </w:r>
      <w:r w:rsidR="009C7546">
        <w:rPr>
          <w:rFonts w:ascii="Cambria" w:hAnsi="Cambria"/>
        </w:rPr>
        <w:t xml:space="preserve"> by finding yet another false path</w:t>
      </w:r>
      <w:r>
        <w:rPr>
          <w:rFonts w:ascii="Cambria" w:hAnsi="Cambria"/>
        </w:rPr>
        <w:t xml:space="preserve">, he did not give up.  Henceforth he would rely only on his own insights and as we come to see, his teachings and practices were ultimately based on his own </w:t>
      </w:r>
      <w:r w:rsidR="009C7546">
        <w:rPr>
          <w:rFonts w:ascii="Cambria" w:hAnsi="Cambria"/>
        </w:rPr>
        <w:t>lived</w:t>
      </w:r>
      <w:r>
        <w:rPr>
          <w:rFonts w:ascii="Cambria" w:hAnsi="Cambria"/>
        </w:rPr>
        <w:t xml:space="preserve"> experience</w:t>
      </w:r>
      <w:r w:rsidR="00F043D0">
        <w:rPr>
          <w:rFonts w:ascii="Cambria" w:hAnsi="Cambria"/>
        </w:rPr>
        <w:t xml:space="preserve">, what Karen Armstrong called autobiographical philosophy. </w:t>
      </w:r>
      <w:r>
        <w:rPr>
          <w:rFonts w:ascii="Cambria" w:hAnsi="Cambria"/>
        </w:rPr>
        <w:t xml:space="preserve"> This became one of the central tenets of his spiritual method.  He drilled into his disciples that they must not accept anybody’s teachings, no matter how august they were, if those teaching did not tally with their own experience.  They were to take no doctrine on faith.</w:t>
      </w:r>
    </w:p>
    <w:p w14:paraId="2CB1A397" w14:textId="35DDB332" w:rsidR="001B439D" w:rsidRDefault="001B439D" w:rsidP="00823C17">
      <w:pPr>
        <w:rPr>
          <w:rFonts w:ascii="Cambria" w:hAnsi="Cambria"/>
        </w:rPr>
      </w:pPr>
    </w:p>
    <w:p w14:paraId="153048C1" w14:textId="754A8CCB" w:rsidR="001B439D" w:rsidRDefault="001B439D" w:rsidP="00823C17">
      <w:pPr>
        <w:rPr>
          <w:rFonts w:ascii="Cambria" w:hAnsi="Cambria"/>
          <w:b/>
          <w:bCs/>
        </w:rPr>
      </w:pPr>
      <w:r w:rsidRPr="001B439D">
        <w:rPr>
          <w:rFonts w:ascii="Cambria" w:hAnsi="Cambria"/>
          <w:b/>
          <w:bCs/>
        </w:rPr>
        <w:t>Story of the apple tree.</w:t>
      </w:r>
      <w:r w:rsidR="00F1343D">
        <w:rPr>
          <w:rFonts w:ascii="Cambria" w:hAnsi="Cambria"/>
          <w:b/>
          <w:bCs/>
        </w:rPr>
        <w:t xml:space="preserve">  </w:t>
      </w:r>
      <w:proofErr w:type="spellStart"/>
      <w:r w:rsidR="00A57C7F">
        <w:rPr>
          <w:rFonts w:ascii="Cambria" w:hAnsi="Cambria"/>
          <w:b/>
          <w:bCs/>
        </w:rPr>
        <w:t>Gotama</w:t>
      </w:r>
      <w:proofErr w:type="spellEnd"/>
      <w:r w:rsidR="00A57C7F">
        <w:rPr>
          <w:rFonts w:ascii="Cambria" w:hAnsi="Cambria"/>
          <w:b/>
          <w:bCs/>
        </w:rPr>
        <w:t xml:space="preserve"> has an</w:t>
      </w:r>
      <w:r w:rsidR="00F1343D">
        <w:rPr>
          <w:rFonts w:ascii="Cambria" w:hAnsi="Cambria"/>
          <w:b/>
          <w:bCs/>
        </w:rPr>
        <w:t xml:space="preserve"> early childhood memory</w:t>
      </w:r>
      <w:r w:rsidR="00A57C7F">
        <w:rPr>
          <w:rFonts w:ascii="Cambria" w:hAnsi="Cambria"/>
          <w:b/>
          <w:bCs/>
        </w:rPr>
        <w:t>.</w:t>
      </w:r>
    </w:p>
    <w:p w14:paraId="2487EE52" w14:textId="76E743A1" w:rsidR="00F1343D" w:rsidRDefault="00F1343D" w:rsidP="00823C17">
      <w:pPr>
        <w:rPr>
          <w:rFonts w:ascii="Cambria" w:hAnsi="Cambria"/>
        </w:rPr>
      </w:pPr>
    </w:p>
    <w:p w14:paraId="211A7F1C" w14:textId="4E7A4711" w:rsidR="00F1343D" w:rsidRDefault="00F1343D" w:rsidP="00823C17">
      <w:pPr>
        <w:rPr>
          <w:rFonts w:ascii="Cambria" w:hAnsi="Cambria"/>
        </w:rPr>
      </w:pPr>
      <w:r>
        <w:rPr>
          <w:rFonts w:ascii="Cambria" w:hAnsi="Cambria"/>
        </w:rPr>
        <w:lastRenderedPageBreak/>
        <w:t xml:space="preserve">He was sitting under the shade of a rose apple tree, watching the ceremonial plowing of the fields before the first spring planting.  As he saw all the young shoots and insects being plowed up, he </w:t>
      </w:r>
      <w:r w:rsidR="00F043D0">
        <w:rPr>
          <w:rFonts w:ascii="Cambria" w:hAnsi="Cambria"/>
        </w:rPr>
        <w:t>was overcome with a</w:t>
      </w:r>
      <w:r>
        <w:rPr>
          <w:rFonts w:ascii="Cambria" w:hAnsi="Cambria"/>
        </w:rPr>
        <w:t xml:space="preserve"> deep grief.  As he recalled it, “a surge of selfless empathy brought him to a moment of spiritual release.  Pure joy welled up within him, and he took a yogic seated position (asana) and entered a trance state.</w:t>
      </w:r>
      <w:r w:rsidR="00F043D0">
        <w:rPr>
          <w:rFonts w:ascii="Cambria" w:hAnsi="Cambria"/>
        </w:rPr>
        <w:t>”</w:t>
      </w:r>
      <w:r>
        <w:rPr>
          <w:rFonts w:ascii="Cambria" w:hAnsi="Cambria"/>
        </w:rPr>
        <w:t xml:space="preserve">  As </w:t>
      </w:r>
      <w:proofErr w:type="spellStart"/>
      <w:r>
        <w:rPr>
          <w:rFonts w:ascii="Cambria" w:hAnsi="Cambria"/>
        </w:rPr>
        <w:t>Gotama</w:t>
      </w:r>
      <w:proofErr w:type="spellEnd"/>
      <w:r>
        <w:rPr>
          <w:rFonts w:ascii="Cambria" w:hAnsi="Cambria"/>
        </w:rPr>
        <w:t xml:space="preserve"> recalled this moment, he said he re</w:t>
      </w:r>
      <w:r w:rsidR="009C7546">
        <w:rPr>
          <w:rFonts w:ascii="Cambria" w:hAnsi="Cambria"/>
        </w:rPr>
        <w:t>a</w:t>
      </w:r>
      <w:r>
        <w:rPr>
          <w:rFonts w:ascii="Cambria" w:hAnsi="Cambria"/>
        </w:rPr>
        <w:t>lized that the joy he felt</w:t>
      </w:r>
      <w:r w:rsidR="009C7546">
        <w:rPr>
          <w:rFonts w:ascii="Cambria" w:hAnsi="Cambria"/>
        </w:rPr>
        <w:t xml:space="preserve"> was</w:t>
      </w:r>
      <w:r>
        <w:rPr>
          <w:rFonts w:ascii="Cambria" w:hAnsi="Cambria"/>
        </w:rPr>
        <w:t xml:space="preserve"> entirely free of craving and greed.  </w:t>
      </w:r>
      <w:r w:rsidR="009C7546">
        <w:rPr>
          <w:rFonts w:ascii="Cambria" w:hAnsi="Cambria"/>
        </w:rPr>
        <w:t xml:space="preserve">He asked, </w:t>
      </w:r>
      <w:r>
        <w:rPr>
          <w:rFonts w:ascii="Cambria" w:hAnsi="Cambria"/>
        </w:rPr>
        <w:t xml:space="preserve">“could this be the way to enlightenment?  He began to think that this feeling of liberation was built into the structure of our humanity.  It was </w:t>
      </w:r>
      <w:r w:rsidR="009C7546">
        <w:rPr>
          <w:rFonts w:ascii="Cambria" w:hAnsi="Cambria"/>
        </w:rPr>
        <w:t xml:space="preserve">at the point of recalling this memory under the apple tree that </w:t>
      </w:r>
      <w:r>
        <w:rPr>
          <w:rFonts w:ascii="Cambria" w:hAnsi="Cambria"/>
        </w:rPr>
        <w:t xml:space="preserve">he </w:t>
      </w:r>
      <w:r w:rsidR="009C7546">
        <w:rPr>
          <w:rFonts w:ascii="Cambria" w:hAnsi="Cambria"/>
        </w:rPr>
        <w:t>understood</w:t>
      </w:r>
      <w:r>
        <w:rPr>
          <w:rFonts w:ascii="Cambria" w:hAnsi="Cambria"/>
        </w:rPr>
        <w:t xml:space="preserve"> that starving his body into submission was not the way to find what he sought and that he should cultivate these innate tendencies that led to liberation, the “release of the mind.” </w:t>
      </w:r>
    </w:p>
    <w:p w14:paraId="73C554AC" w14:textId="0023163B" w:rsidR="00F1343D" w:rsidRDefault="00F1343D" w:rsidP="00823C17">
      <w:pPr>
        <w:rPr>
          <w:rFonts w:ascii="Cambria" w:hAnsi="Cambria"/>
        </w:rPr>
      </w:pPr>
    </w:p>
    <w:p w14:paraId="5D188935" w14:textId="40E19F4C" w:rsidR="009C7546" w:rsidRDefault="009C7546" w:rsidP="00823C17">
      <w:pPr>
        <w:rPr>
          <w:rFonts w:ascii="Cambria" w:hAnsi="Cambria"/>
        </w:rPr>
      </w:pPr>
      <w:r>
        <w:rPr>
          <w:rFonts w:ascii="Cambria" w:hAnsi="Cambria"/>
        </w:rPr>
        <w:t>Here we see more of his core teachings taking form.</w:t>
      </w:r>
      <w:r w:rsidR="00793343">
        <w:rPr>
          <w:rFonts w:ascii="Cambria" w:hAnsi="Cambria"/>
        </w:rPr>
        <w:t xml:space="preserve">  You might think of the joy he experienced under the apple tree as one of the 7 factors of awakening that he </w:t>
      </w:r>
      <w:r w:rsidR="00F043D0">
        <w:rPr>
          <w:rFonts w:ascii="Cambria" w:hAnsi="Cambria"/>
        </w:rPr>
        <w:t>eventually</w:t>
      </w:r>
      <w:r w:rsidR="00793343">
        <w:rPr>
          <w:rFonts w:ascii="Cambria" w:hAnsi="Cambria"/>
        </w:rPr>
        <w:t xml:space="preserve"> taught to his followers.</w:t>
      </w:r>
    </w:p>
    <w:p w14:paraId="1B09234B" w14:textId="63043713" w:rsidR="00F1343D" w:rsidRDefault="00793343" w:rsidP="00823C17">
      <w:pPr>
        <w:rPr>
          <w:rFonts w:ascii="Cambria" w:hAnsi="Cambria"/>
        </w:rPr>
      </w:pPr>
      <w:r>
        <w:rPr>
          <w:rFonts w:ascii="Cambria" w:hAnsi="Cambria"/>
        </w:rPr>
        <w:t>Other k</w:t>
      </w:r>
      <w:r w:rsidR="00F1343D">
        <w:rPr>
          <w:rFonts w:ascii="Cambria" w:hAnsi="Cambria"/>
        </w:rPr>
        <w:t>ey feature</w:t>
      </w:r>
      <w:r w:rsidR="00F043D0">
        <w:rPr>
          <w:rFonts w:ascii="Cambria" w:hAnsi="Cambria"/>
        </w:rPr>
        <w:t>s</w:t>
      </w:r>
      <w:r w:rsidR="00F1343D">
        <w:rPr>
          <w:rFonts w:ascii="Cambria" w:hAnsi="Cambria"/>
        </w:rPr>
        <w:t xml:space="preserve"> of his teaching</w:t>
      </w:r>
      <w:r>
        <w:rPr>
          <w:rFonts w:ascii="Cambria" w:hAnsi="Cambria"/>
        </w:rPr>
        <w:t xml:space="preserve"> taking place at this point</w:t>
      </w:r>
      <w:r w:rsidR="00F1343D">
        <w:rPr>
          <w:rFonts w:ascii="Cambria" w:hAnsi="Cambria"/>
        </w:rPr>
        <w:t>:  He realized that the unhelpful states of mind must be balanced by their positive counterparts.  Instead of merely avoiding aggression, he must behave gently and kindly to everything and everybody and cultivate thoughts of loving-kindness.  The tenets of Buddhism were begin</w:t>
      </w:r>
      <w:r w:rsidR="007B27E0">
        <w:rPr>
          <w:rFonts w:ascii="Cambria" w:hAnsi="Cambria"/>
        </w:rPr>
        <w:t>ning</w:t>
      </w:r>
      <w:r w:rsidR="00F1343D">
        <w:rPr>
          <w:rFonts w:ascii="Cambria" w:hAnsi="Cambria"/>
        </w:rPr>
        <w:t xml:space="preserve"> to take shape in his mind.  </w:t>
      </w:r>
      <w:r w:rsidR="009C7546">
        <w:rPr>
          <w:rFonts w:ascii="Cambria" w:hAnsi="Cambria"/>
        </w:rPr>
        <w:t>He knew it</w:t>
      </w:r>
      <w:r w:rsidR="00F1343D">
        <w:rPr>
          <w:rFonts w:ascii="Cambria" w:hAnsi="Cambria"/>
        </w:rPr>
        <w:t xml:space="preserve"> was important not to lie, but also crucial to be “reasoned, accurate, clear, and beneficial.”  He committed to work </w:t>
      </w:r>
      <w:r w:rsidR="00F1343D">
        <w:rPr>
          <w:rFonts w:ascii="Cambria" w:hAnsi="Cambria"/>
          <w:i/>
          <w:iCs/>
        </w:rPr>
        <w:t>with</w:t>
      </w:r>
      <w:r w:rsidR="00F1343D">
        <w:rPr>
          <w:rFonts w:ascii="Cambria" w:hAnsi="Cambria"/>
        </w:rPr>
        <w:t xml:space="preserve"> his human nature, to understand it, accept it, and not fight against it.</w:t>
      </w:r>
      <w:r w:rsidR="009C7546">
        <w:rPr>
          <w:rFonts w:ascii="Cambria" w:hAnsi="Cambria"/>
        </w:rPr>
        <w:t xml:space="preserve">  Do you see the framework of Buddhist psychology?</w:t>
      </w:r>
    </w:p>
    <w:p w14:paraId="3560E694" w14:textId="617A990D" w:rsidR="00F1343D" w:rsidRDefault="00F1343D" w:rsidP="00823C17">
      <w:pPr>
        <w:rPr>
          <w:rFonts w:ascii="Cambria" w:hAnsi="Cambria"/>
        </w:rPr>
      </w:pPr>
    </w:p>
    <w:p w14:paraId="106D194B" w14:textId="43878376" w:rsidR="00F1343D" w:rsidRDefault="00F1343D" w:rsidP="00823C17">
      <w:pPr>
        <w:rPr>
          <w:rFonts w:ascii="Cambria" w:hAnsi="Cambria"/>
        </w:rPr>
      </w:pPr>
      <w:r>
        <w:rPr>
          <w:rFonts w:ascii="Cambria" w:hAnsi="Cambria"/>
        </w:rPr>
        <w:t xml:space="preserve">At this point, he dropped the life of the ascetic </w:t>
      </w:r>
      <w:r w:rsidR="00D87264">
        <w:rPr>
          <w:rFonts w:ascii="Cambria" w:hAnsi="Cambria"/>
        </w:rPr>
        <w:t xml:space="preserve">tradition </w:t>
      </w:r>
      <w:r>
        <w:rPr>
          <w:rFonts w:ascii="Cambria" w:hAnsi="Cambria"/>
        </w:rPr>
        <w:t>and took food. As he</w:t>
      </w:r>
      <w:r w:rsidR="009C7546">
        <w:rPr>
          <w:rFonts w:ascii="Cambria" w:hAnsi="Cambria"/>
        </w:rPr>
        <w:t xml:space="preserve"> was</w:t>
      </w:r>
      <w:r>
        <w:rPr>
          <w:rFonts w:ascii="Cambria" w:hAnsi="Cambria"/>
        </w:rPr>
        <w:t xml:space="preserve"> nursed back to health, he began to develop a special type of yoga.  </w:t>
      </w:r>
    </w:p>
    <w:p w14:paraId="12FA29CE" w14:textId="082E5790" w:rsidR="00F1343D" w:rsidRDefault="00A57C7F" w:rsidP="00F1343D">
      <w:pPr>
        <w:pStyle w:val="ListParagraph"/>
        <w:numPr>
          <w:ilvl w:val="0"/>
          <w:numId w:val="1"/>
        </w:numPr>
        <w:rPr>
          <w:rFonts w:ascii="Cambria" w:hAnsi="Cambria"/>
        </w:rPr>
      </w:pPr>
      <w:r>
        <w:rPr>
          <w:rFonts w:ascii="Cambria" w:hAnsi="Cambria"/>
        </w:rPr>
        <w:t xml:space="preserve">1) </w:t>
      </w:r>
      <w:r w:rsidR="00F1343D">
        <w:rPr>
          <w:rFonts w:ascii="Cambria" w:hAnsi="Cambria"/>
        </w:rPr>
        <w:t>Mindfulness (sati) – He scrutinized his behavior at every moment of the day, noting feelings and sensations and the fluctuations of his consciousness, watching the constant stream of desires, irritation, and ideas that coursed through his mind in the space of a single hour.  He became acquainted with the workings of his own mind.</w:t>
      </w:r>
    </w:p>
    <w:p w14:paraId="451021B0" w14:textId="76A12AAF" w:rsidR="00F1343D" w:rsidRDefault="00A57C7F" w:rsidP="00F1343D">
      <w:pPr>
        <w:pStyle w:val="ListParagraph"/>
        <w:numPr>
          <w:ilvl w:val="0"/>
          <w:numId w:val="1"/>
        </w:numPr>
        <w:rPr>
          <w:rFonts w:ascii="Cambria" w:hAnsi="Cambria"/>
        </w:rPr>
      </w:pPr>
      <w:r>
        <w:rPr>
          <w:rFonts w:ascii="Cambria" w:hAnsi="Cambria"/>
        </w:rPr>
        <w:t xml:space="preserve">2) </w:t>
      </w:r>
      <w:r w:rsidR="00F1343D">
        <w:rPr>
          <w:rFonts w:ascii="Cambria" w:hAnsi="Cambria"/>
        </w:rPr>
        <w:t>He noticed the way one craving after another took possession of his mind and heart, how he was ceaselessly yearning to become something else, go somewhere else, and get something he did not have.</w:t>
      </w:r>
    </w:p>
    <w:p w14:paraId="45359808" w14:textId="7B5018FD" w:rsidR="00F1343D" w:rsidRDefault="00A57C7F" w:rsidP="00F1343D">
      <w:pPr>
        <w:pStyle w:val="ListParagraph"/>
        <w:numPr>
          <w:ilvl w:val="0"/>
          <w:numId w:val="1"/>
        </w:numPr>
        <w:rPr>
          <w:rFonts w:ascii="Cambria" w:hAnsi="Cambria"/>
        </w:rPr>
      </w:pPr>
      <w:r>
        <w:rPr>
          <w:rFonts w:ascii="Cambria" w:hAnsi="Cambria"/>
        </w:rPr>
        <w:t xml:space="preserve">3) </w:t>
      </w:r>
      <w:r w:rsidR="00F1343D">
        <w:rPr>
          <w:rFonts w:ascii="Cambria" w:hAnsi="Cambria"/>
        </w:rPr>
        <w:t>He also notice</w:t>
      </w:r>
      <w:r w:rsidR="007B27E0">
        <w:rPr>
          <w:rFonts w:ascii="Cambria" w:hAnsi="Cambria"/>
        </w:rPr>
        <w:t>d</w:t>
      </w:r>
      <w:r w:rsidR="00F1343D">
        <w:rPr>
          <w:rFonts w:ascii="Cambria" w:hAnsi="Cambria"/>
        </w:rPr>
        <w:t xml:space="preserve"> the way everything changes and how suffering arises from our want</w:t>
      </w:r>
      <w:r w:rsidR="007B27E0">
        <w:rPr>
          <w:rFonts w:ascii="Cambria" w:hAnsi="Cambria"/>
        </w:rPr>
        <w:t>ing</w:t>
      </w:r>
      <w:r w:rsidR="00F1343D">
        <w:rPr>
          <w:rFonts w:ascii="Cambria" w:hAnsi="Cambria"/>
        </w:rPr>
        <w:t xml:space="preserve"> things to stay as they are.</w:t>
      </w:r>
      <w:r>
        <w:rPr>
          <w:rFonts w:ascii="Cambria" w:hAnsi="Cambria"/>
        </w:rPr>
        <w:t xml:space="preserve"> (impermanence)</w:t>
      </w:r>
    </w:p>
    <w:p w14:paraId="097EA56E" w14:textId="6B8B5D61" w:rsidR="00F1343D" w:rsidRDefault="00A57C7F" w:rsidP="00F1343D">
      <w:pPr>
        <w:pStyle w:val="ListParagraph"/>
        <w:numPr>
          <w:ilvl w:val="0"/>
          <w:numId w:val="1"/>
        </w:numPr>
        <w:rPr>
          <w:rFonts w:ascii="Cambria" w:hAnsi="Cambria"/>
        </w:rPr>
      </w:pPr>
      <w:r>
        <w:rPr>
          <w:rFonts w:ascii="Cambria" w:hAnsi="Cambria"/>
        </w:rPr>
        <w:t xml:space="preserve">4) </w:t>
      </w:r>
      <w:r w:rsidR="00F1343D">
        <w:rPr>
          <w:rFonts w:ascii="Cambria" w:hAnsi="Cambria"/>
        </w:rPr>
        <w:t>He continued to practice yoga diligently.</w:t>
      </w:r>
      <w:r>
        <w:rPr>
          <w:rFonts w:ascii="Cambria" w:hAnsi="Cambria"/>
        </w:rPr>
        <w:t xml:space="preserve">  (discipline &amp; practice)</w:t>
      </w:r>
    </w:p>
    <w:p w14:paraId="5A204A07" w14:textId="5676EEE4" w:rsidR="00F1343D" w:rsidRDefault="00A57C7F" w:rsidP="00F1343D">
      <w:pPr>
        <w:pStyle w:val="ListParagraph"/>
        <w:numPr>
          <w:ilvl w:val="0"/>
          <w:numId w:val="1"/>
        </w:numPr>
        <w:rPr>
          <w:rFonts w:ascii="Cambria" w:hAnsi="Cambria"/>
        </w:rPr>
      </w:pPr>
      <w:r>
        <w:rPr>
          <w:rFonts w:ascii="Cambria" w:hAnsi="Cambria"/>
        </w:rPr>
        <w:t xml:space="preserve">5) </w:t>
      </w:r>
      <w:r w:rsidR="00F1343D">
        <w:rPr>
          <w:rFonts w:ascii="Cambria" w:hAnsi="Cambria"/>
        </w:rPr>
        <w:t>He shifted his desires to “wanting the welfare of all living beings.”</w:t>
      </w:r>
      <w:r>
        <w:rPr>
          <w:rFonts w:ascii="Cambria" w:hAnsi="Cambria"/>
        </w:rPr>
        <w:t xml:space="preserve"> (selflessness)</w:t>
      </w:r>
    </w:p>
    <w:p w14:paraId="526E4B7F" w14:textId="09EA73E8" w:rsidR="00F1343D" w:rsidRDefault="00A57C7F" w:rsidP="00F1343D">
      <w:pPr>
        <w:pStyle w:val="ListParagraph"/>
        <w:numPr>
          <w:ilvl w:val="0"/>
          <w:numId w:val="1"/>
        </w:numPr>
        <w:rPr>
          <w:rFonts w:ascii="Cambria" w:hAnsi="Cambria"/>
        </w:rPr>
      </w:pPr>
      <w:r>
        <w:rPr>
          <w:rFonts w:ascii="Cambria" w:hAnsi="Cambria"/>
        </w:rPr>
        <w:t xml:space="preserve">6) </w:t>
      </w:r>
      <w:r w:rsidR="00F1343D">
        <w:rPr>
          <w:rFonts w:ascii="Cambria" w:hAnsi="Cambria"/>
        </w:rPr>
        <w:t>He cultivated “a mind that is lucid, conscious of itself, and completely alert.”</w:t>
      </w:r>
    </w:p>
    <w:p w14:paraId="634B14B9" w14:textId="233A555A" w:rsidR="00F1343D" w:rsidRDefault="00A57C7F" w:rsidP="00F1343D">
      <w:pPr>
        <w:pStyle w:val="ListParagraph"/>
        <w:numPr>
          <w:ilvl w:val="0"/>
          <w:numId w:val="1"/>
        </w:numPr>
        <w:rPr>
          <w:rFonts w:ascii="Cambria" w:hAnsi="Cambria"/>
        </w:rPr>
      </w:pPr>
      <w:r>
        <w:rPr>
          <w:rFonts w:ascii="Cambria" w:hAnsi="Cambria"/>
        </w:rPr>
        <w:t xml:space="preserve">7) </w:t>
      </w:r>
      <w:r w:rsidR="00F1343D">
        <w:rPr>
          <w:rFonts w:ascii="Cambria" w:hAnsi="Cambria"/>
        </w:rPr>
        <w:t>He shunned his debilitating doubt and sought to be calm and still.</w:t>
      </w:r>
    </w:p>
    <w:p w14:paraId="6319B0FC" w14:textId="2F32BC95" w:rsidR="00F1343D" w:rsidRDefault="00A57C7F" w:rsidP="00F1343D">
      <w:pPr>
        <w:pStyle w:val="ListParagraph"/>
        <w:numPr>
          <w:ilvl w:val="0"/>
          <w:numId w:val="1"/>
        </w:numPr>
        <w:rPr>
          <w:rFonts w:ascii="Cambria" w:hAnsi="Cambria"/>
        </w:rPr>
      </w:pPr>
      <w:r>
        <w:rPr>
          <w:rFonts w:ascii="Cambria" w:hAnsi="Cambria"/>
        </w:rPr>
        <w:t xml:space="preserve">8) </w:t>
      </w:r>
      <w:r w:rsidR="00F1343D">
        <w:rPr>
          <w:rFonts w:ascii="Cambria" w:hAnsi="Cambria"/>
        </w:rPr>
        <w:t xml:space="preserve">Every day, while practicing yoga, he </w:t>
      </w:r>
      <w:proofErr w:type="gramStart"/>
      <w:r w:rsidR="00F1343D">
        <w:rPr>
          <w:rFonts w:ascii="Cambria" w:hAnsi="Cambria"/>
        </w:rPr>
        <w:t>entered into</w:t>
      </w:r>
      <w:proofErr w:type="gramEnd"/>
      <w:r w:rsidR="00F1343D">
        <w:rPr>
          <w:rFonts w:ascii="Cambria" w:hAnsi="Cambria"/>
        </w:rPr>
        <w:t xml:space="preserve"> alternative state</w:t>
      </w:r>
      <w:r w:rsidR="009C7546">
        <w:rPr>
          <w:rFonts w:ascii="Cambria" w:hAnsi="Cambria"/>
        </w:rPr>
        <w:t>s</w:t>
      </w:r>
      <w:r w:rsidR="00F1343D">
        <w:rPr>
          <w:rFonts w:ascii="Cambria" w:hAnsi="Cambria"/>
        </w:rPr>
        <w:t xml:space="preserve"> of consciousness, fusing each successive trance with a feeling of positive benevolence toward the entire world.</w:t>
      </w:r>
    </w:p>
    <w:p w14:paraId="0459C973" w14:textId="4A4FE209" w:rsidR="00F1343D" w:rsidRDefault="00F1343D" w:rsidP="00F1343D">
      <w:pPr>
        <w:rPr>
          <w:rFonts w:ascii="Cambria" w:hAnsi="Cambria"/>
        </w:rPr>
      </w:pPr>
    </w:p>
    <w:p w14:paraId="759F557F" w14:textId="79B9E296" w:rsidR="00F1343D" w:rsidRDefault="00F1343D" w:rsidP="00F1343D">
      <w:pPr>
        <w:rPr>
          <w:rFonts w:ascii="Cambria" w:hAnsi="Cambria"/>
        </w:rPr>
      </w:pPr>
      <w:r>
        <w:rPr>
          <w:rFonts w:ascii="Cambria" w:hAnsi="Cambria"/>
        </w:rPr>
        <w:t>He called the</w:t>
      </w:r>
      <w:r w:rsidR="007B27E0">
        <w:rPr>
          <w:rFonts w:ascii="Cambria" w:hAnsi="Cambria"/>
        </w:rPr>
        <w:t>se</w:t>
      </w:r>
      <w:r>
        <w:rPr>
          <w:rFonts w:ascii="Cambria" w:hAnsi="Cambria"/>
        </w:rPr>
        <w:t xml:space="preserve"> meditations “the </w:t>
      </w:r>
      <w:proofErr w:type="spellStart"/>
      <w:r>
        <w:rPr>
          <w:rFonts w:ascii="Cambria" w:hAnsi="Cambria"/>
        </w:rPr>
        <w:t>immeasurables</w:t>
      </w:r>
      <w:proofErr w:type="spellEnd"/>
      <w:r>
        <w:rPr>
          <w:rFonts w:ascii="Cambria" w:hAnsi="Cambria"/>
        </w:rPr>
        <w:t>.”</w:t>
      </w:r>
    </w:p>
    <w:p w14:paraId="681705BA" w14:textId="5643AAB4" w:rsidR="007B27E0" w:rsidRDefault="007B27E0" w:rsidP="00F1343D">
      <w:pPr>
        <w:rPr>
          <w:rFonts w:ascii="Cambria" w:hAnsi="Cambria"/>
        </w:rPr>
      </w:pPr>
    </w:p>
    <w:p w14:paraId="7CF89813" w14:textId="1A344EAB" w:rsidR="007B27E0" w:rsidRDefault="007B27E0" w:rsidP="00F1343D">
      <w:pPr>
        <w:rPr>
          <w:rStyle w:val="hgkelc"/>
          <w:lang w:val="en"/>
        </w:rPr>
      </w:pPr>
      <w:r>
        <w:rPr>
          <w:rStyle w:val="hgkelc"/>
          <w:lang w:val="en"/>
        </w:rPr>
        <w:lastRenderedPageBreak/>
        <w:t xml:space="preserve">Buddhism emphasizes the cultivation of four “sublime” or “noble” attitudes toward all beings: </w:t>
      </w:r>
      <w:r>
        <w:rPr>
          <w:rStyle w:val="hgkelc"/>
          <w:b/>
          <w:bCs/>
          <w:lang w:val="en"/>
        </w:rPr>
        <w:t>loving-kindness (friendliness), compassion (willing to cease suffering), appreciative joy (feeling happy for others), and equanimity (calm based on wisdom)</w:t>
      </w:r>
      <w:r>
        <w:rPr>
          <w:rStyle w:val="hgkelc"/>
          <w:lang w:val="en"/>
        </w:rPr>
        <w:t xml:space="preserve">. These are known as the “four </w:t>
      </w:r>
      <w:proofErr w:type="spellStart"/>
      <w:r>
        <w:rPr>
          <w:rStyle w:val="hgkelc"/>
          <w:lang w:val="en"/>
        </w:rPr>
        <w:t>immeasurables</w:t>
      </w:r>
      <w:proofErr w:type="spellEnd"/>
      <w:r w:rsidR="00FA5CB2">
        <w:rPr>
          <w:rStyle w:val="hgkelc"/>
          <w:lang w:val="en"/>
        </w:rPr>
        <w:t>.</w:t>
      </w:r>
      <w:r>
        <w:rPr>
          <w:rStyle w:val="hgkelc"/>
          <w:lang w:val="en"/>
        </w:rPr>
        <w:t>”</w:t>
      </w:r>
      <w:r w:rsidR="009C7546">
        <w:rPr>
          <w:rStyle w:val="hgkelc"/>
          <w:lang w:val="en"/>
        </w:rPr>
        <w:t xml:space="preserve">  And this </w:t>
      </w:r>
      <w:r w:rsidR="00FA5CB2">
        <w:rPr>
          <w:rStyle w:val="hgkelc"/>
          <w:lang w:val="en"/>
        </w:rPr>
        <w:t xml:space="preserve">insight took place </w:t>
      </w:r>
      <w:r w:rsidR="009C7546">
        <w:rPr>
          <w:rStyle w:val="hgkelc"/>
          <w:lang w:val="en"/>
        </w:rPr>
        <w:t>before he reached full enlightenment.</w:t>
      </w:r>
    </w:p>
    <w:p w14:paraId="538C1D49" w14:textId="414C49C5" w:rsidR="009C7546" w:rsidRDefault="009C7546" w:rsidP="00F1343D">
      <w:pPr>
        <w:rPr>
          <w:rStyle w:val="hgkelc"/>
          <w:lang w:val="en"/>
        </w:rPr>
      </w:pPr>
    </w:p>
    <w:p w14:paraId="257AA0BF" w14:textId="19A00E20" w:rsidR="007B27E0" w:rsidRDefault="007B27E0" w:rsidP="00F1343D">
      <w:pPr>
        <w:rPr>
          <w:rStyle w:val="hgkelc"/>
          <w:lang w:val="en"/>
        </w:rPr>
      </w:pPr>
    </w:p>
    <w:p w14:paraId="2C4A8FB5" w14:textId="3CB8B3C2" w:rsidR="007B27E0" w:rsidRDefault="007B27E0" w:rsidP="00F1343D">
      <w:pPr>
        <w:rPr>
          <w:rStyle w:val="hgkelc"/>
          <w:rFonts w:ascii="Cambria" w:hAnsi="Cambria"/>
          <w:lang w:val="en"/>
        </w:rPr>
      </w:pPr>
      <w:r>
        <w:rPr>
          <w:rStyle w:val="hgkelc"/>
          <w:rFonts w:ascii="Cambria" w:hAnsi="Cambria"/>
          <w:lang w:val="en"/>
        </w:rPr>
        <w:t xml:space="preserve">It seems we have no idea how long it took for </w:t>
      </w:r>
      <w:proofErr w:type="spellStart"/>
      <w:r>
        <w:rPr>
          <w:rStyle w:val="hgkelc"/>
          <w:rFonts w:ascii="Cambria" w:hAnsi="Cambria"/>
          <w:lang w:val="en"/>
        </w:rPr>
        <w:t>Gotama</w:t>
      </w:r>
      <w:proofErr w:type="spellEnd"/>
      <w:r>
        <w:rPr>
          <w:rStyle w:val="hgkelc"/>
          <w:rFonts w:ascii="Cambria" w:hAnsi="Cambria"/>
          <w:lang w:val="en"/>
        </w:rPr>
        <w:t xml:space="preserve"> to recover his health and attain supreme enlightenment.  But I wanted to point out that a good </w:t>
      </w:r>
      <w:r w:rsidR="009C7546">
        <w:rPr>
          <w:rStyle w:val="hgkelc"/>
          <w:rFonts w:ascii="Cambria" w:hAnsi="Cambria"/>
          <w:lang w:val="en"/>
        </w:rPr>
        <w:t>part</w:t>
      </w:r>
      <w:r>
        <w:rPr>
          <w:rStyle w:val="hgkelc"/>
          <w:rFonts w:ascii="Cambria" w:hAnsi="Cambria"/>
          <w:lang w:val="en"/>
        </w:rPr>
        <w:t xml:space="preserve"> of his primary teaching </w:t>
      </w:r>
      <w:r w:rsidR="009C7546">
        <w:rPr>
          <w:rStyle w:val="hgkelc"/>
          <w:rFonts w:ascii="Cambria" w:hAnsi="Cambria"/>
          <w:lang w:val="en"/>
        </w:rPr>
        <w:t>was</w:t>
      </w:r>
      <w:r>
        <w:rPr>
          <w:rStyle w:val="hgkelc"/>
          <w:rFonts w:ascii="Cambria" w:hAnsi="Cambria"/>
          <w:lang w:val="en"/>
        </w:rPr>
        <w:t xml:space="preserve"> taking shape in those years that he was in the harmful ascetic tradition and then healing from the ravages of its practices.</w:t>
      </w:r>
      <w:r w:rsidR="00A57C7F">
        <w:rPr>
          <w:rStyle w:val="hgkelc"/>
          <w:rFonts w:ascii="Cambria" w:hAnsi="Cambria"/>
          <w:lang w:val="en"/>
        </w:rPr>
        <w:t xml:space="preserve">  (See list of concepts at the end of this talk.)</w:t>
      </w:r>
    </w:p>
    <w:p w14:paraId="7E6DC7E0" w14:textId="5499E558" w:rsidR="007B27E0" w:rsidRDefault="007B27E0" w:rsidP="00F1343D">
      <w:pPr>
        <w:rPr>
          <w:rStyle w:val="hgkelc"/>
          <w:rFonts w:ascii="Cambria" w:hAnsi="Cambria"/>
          <w:lang w:val="en"/>
        </w:rPr>
      </w:pPr>
    </w:p>
    <w:p w14:paraId="053CB675" w14:textId="37365C22" w:rsidR="009C7546" w:rsidRDefault="007B27E0" w:rsidP="00F1343D">
      <w:pPr>
        <w:rPr>
          <w:rStyle w:val="hgkelc"/>
          <w:rFonts w:ascii="Cambria" w:hAnsi="Cambria"/>
          <w:lang w:val="en"/>
        </w:rPr>
      </w:pPr>
      <w:r>
        <w:rPr>
          <w:rStyle w:val="hgkelc"/>
          <w:rFonts w:ascii="Cambria" w:hAnsi="Cambria"/>
          <w:lang w:val="en"/>
        </w:rPr>
        <w:t xml:space="preserve">He was developing his own special kind of yoga, no longer hoping to discover his “eternal Self” as the Vedic traditions had taught him.  He saw this eternal Self as another delusion that held people back from enlightenment.  </w:t>
      </w:r>
      <w:r w:rsidR="009C7546">
        <w:rPr>
          <w:rStyle w:val="hgkelc"/>
          <w:rFonts w:ascii="Cambria" w:hAnsi="Cambria"/>
          <w:lang w:val="en"/>
        </w:rPr>
        <w:t>He also realized that e</w:t>
      </w:r>
      <w:r>
        <w:rPr>
          <w:rStyle w:val="hgkelc"/>
          <w:rFonts w:ascii="Cambria" w:hAnsi="Cambria"/>
          <w:lang w:val="en"/>
        </w:rPr>
        <w:t xml:space="preserve">very sentient being was in a state of constant flux, merely a succession of temporary, mutable states of existence. </w:t>
      </w:r>
      <w:r w:rsidR="009C7546">
        <w:rPr>
          <w:rStyle w:val="hgkelc"/>
          <w:rFonts w:ascii="Cambria" w:hAnsi="Cambria"/>
          <w:lang w:val="en"/>
        </w:rPr>
        <w:t xml:space="preserve"> He was coming to see that there was no permanent sense of self that could be found.</w:t>
      </w:r>
    </w:p>
    <w:p w14:paraId="2F003C4F" w14:textId="6C168698" w:rsidR="007B27E0" w:rsidRDefault="007B27E0" w:rsidP="00F1343D">
      <w:pPr>
        <w:rPr>
          <w:rStyle w:val="hgkelc"/>
          <w:rFonts w:ascii="Cambria" w:hAnsi="Cambria"/>
          <w:lang w:val="en"/>
        </w:rPr>
      </w:pPr>
      <w:r>
        <w:rPr>
          <w:rStyle w:val="hgkelc"/>
          <w:rFonts w:ascii="Cambria" w:hAnsi="Cambria"/>
          <w:lang w:val="en"/>
        </w:rPr>
        <w:t>His yoga was designed to acquaint</w:t>
      </w:r>
      <w:r w:rsidR="009C7546">
        <w:rPr>
          <w:rStyle w:val="hgkelc"/>
          <w:rFonts w:ascii="Cambria" w:hAnsi="Cambria"/>
          <w:lang w:val="en"/>
        </w:rPr>
        <w:t xml:space="preserve"> him </w:t>
      </w:r>
      <w:r>
        <w:rPr>
          <w:rStyle w:val="hgkelc"/>
          <w:rFonts w:ascii="Cambria" w:hAnsi="Cambria"/>
          <w:lang w:val="en"/>
        </w:rPr>
        <w:t>with his own human nature, his own fluctuating state of existence.</w:t>
      </w:r>
    </w:p>
    <w:p w14:paraId="56921549" w14:textId="0EE4B112" w:rsidR="007B27E0" w:rsidRDefault="007B27E0" w:rsidP="00F1343D">
      <w:pPr>
        <w:rPr>
          <w:rStyle w:val="hgkelc"/>
          <w:rFonts w:ascii="Cambria" w:hAnsi="Cambria"/>
          <w:lang w:val="en"/>
        </w:rPr>
      </w:pPr>
      <w:r>
        <w:rPr>
          <w:rStyle w:val="hgkelc"/>
          <w:rFonts w:ascii="Cambria" w:hAnsi="Cambria"/>
          <w:lang w:val="en"/>
        </w:rPr>
        <w:t>As he became aware of the ephemeral nature of his invasive thoughts, it became difficult for him to identify with them, and he became increasing</w:t>
      </w:r>
      <w:r w:rsidR="009C7546">
        <w:rPr>
          <w:rStyle w:val="hgkelc"/>
          <w:rFonts w:ascii="Cambria" w:hAnsi="Cambria"/>
          <w:lang w:val="en"/>
        </w:rPr>
        <w:t>ly</w:t>
      </w:r>
      <w:r>
        <w:rPr>
          <w:rStyle w:val="hgkelc"/>
          <w:rFonts w:ascii="Cambria" w:hAnsi="Cambria"/>
          <w:lang w:val="en"/>
        </w:rPr>
        <w:t xml:space="preserve"> adept at monitoring the distractions that deprive</w:t>
      </w:r>
      <w:r w:rsidR="009C7546">
        <w:rPr>
          <w:rStyle w:val="hgkelc"/>
          <w:rFonts w:ascii="Cambria" w:hAnsi="Cambria"/>
          <w:lang w:val="en"/>
        </w:rPr>
        <w:t xml:space="preserve">d him </w:t>
      </w:r>
      <w:r>
        <w:rPr>
          <w:rStyle w:val="hgkelc"/>
          <w:rFonts w:ascii="Cambria" w:hAnsi="Cambria"/>
          <w:lang w:val="en"/>
        </w:rPr>
        <w:t>of peace.</w:t>
      </w:r>
    </w:p>
    <w:p w14:paraId="1208472D" w14:textId="375AF1AD" w:rsidR="007B27E0" w:rsidRDefault="007B27E0" w:rsidP="00F1343D">
      <w:pPr>
        <w:rPr>
          <w:rStyle w:val="hgkelc"/>
          <w:rFonts w:ascii="Cambria" w:hAnsi="Cambria"/>
          <w:lang w:val="en"/>
        </w:rPr>
      </w:pPr>
      <w:r>
        <w:rPr>
          <w:rStyle w:val="hgkelc"/>
          <w:rFonts w:ascii="Cambria" w:hAnsi="Cambria"/>
          <w:lang w:val="en"/>
        </w:rPr>
        <w:t>In addition, he denied the existence of a supreme being that his Vedic tradition had taught him.</w:t>
      </w:r>
    </w:p>
    <w:p w14:paraId="038D6AC9" w14:textId="74BC6E1F" w:rsidR="007B27E0" w:rsidRDefault="007B27E0" w:rsidP="00F1343D">
      <w:pPr>
        <w:rPr>
          <w:rStyle w:val="hgkelc"/>
          <w:rFonts w:ascii="Cambria" w:hAnsi="Cambria"/>
          <w:lang w:val="en"/>
        </w:rPr>
      </w:pPr>
      <w:r>
        <w:rPr>
          <w:rStyle w:val="hgkelc"/>
          <w:rFonts w:ascii="Cambria" w:hAnsi="Cambria"/>
          <w:lang w:val="en"/>
        </w:rPr>
        <w:t xml:space="preserve">According to Karen Armstrong, </w:t>
      </w:r>
      <w:proofErr w:type="spellStart"/>
      <w:r>
        <w:rPr>
          <w:rStyle w:val="hgkelc"/>
          <w:rFonts w:ascii="Cambria" w:hAnsi="Cambria"/>
          <w:lang w:val="en"/>
        </w:rPr>
        <w:t>Gotama’s</w:t>
      </w:r>
      <w:proofErr w:type="spellEnd"/>
      <w:r>
        <w:rPr>
          <w:rStyle w:val="hgkelc"/>
          <w:rFonts w:ascii="Cambria" w:hAnsi="Cambria"/>
          <w:lang w:val="en"/>
        </w:rPr>
        <w:t xml:space="preserve"> enlightenment was, almost certainly, no instant born</w:t>
      </w:r>
      <w:r w:rsidR="00F043D0">
        <w:rPr>
          <w:rStyle w:val="hgkelc"/>
          <w:rFonts w:ascii="Cambria" w:hAnsi="Cambria"/>
          <w:lang w:val="en"/>
        </w:rPr>
        <w:t>-</w:t>
      </w:r>
      <w:r>
        <w:rPr>
          <w:rStyle w:val="hgkelc"/>
          <w:rFonts w:ascii="Cambria" w:hAnsi="Cambria"/>
          <w:lang w:val="en"/>
        </w:rPr>
        <w:t>again experience.  Later, he warned his disciples that “in this method, training, discipline, and practice take effect by slow degrees, with no sudden perception of the ultimate truth.”</w:t>
      </w:r>
    </w:p>
    <w:p w14:paraId="65DC76BC" w14:textId="55C40A93" w:rsidR="007B27E0" w:rsidRDefault="007B27E0" w:rsidP="00F1343D">
      <w:pPr>
        <w:rPr>
          <w:rStyle w:val="hgkelc"/>
          <w:rFonts w:ascii="Cambria" w:hAnsi="Cambria"/>
          <w:lang w:val="en"/>
        </w:rPr>
      </w:pPr>
    </w:p>
    <w:p w14:paraId="5CD6820B" w14:textId="69D69782" w:rsidR="007B27E0" w:rsidRDefault="007B27E0" w:rsidP="00F1343D">
      <w:pPr>
        <w:rPr>
          <w:rStyle w:val="hgkelc"/>
          <w:rFonts w:ascii="Cambria" w:hAnsi="Cambria"/>
          <w:lang w:val="en"/>
        </w:rPr>
      </w:pPr>
      <w:r>
        <w:rPr>
          <w:rStyle w:val="hgkelc"/>
          <w:rFonts w:ascii="Cambria" w:hAnsi="Cambria"/>
          <w:lang w:val="en"/>
        </w:rPr>
        <w:t>The single moment</w:t>
      </w:r>
      <w:r w:rsidR="00D87264">
        <w:rPr>
          <w:rStyle w:val="hgkelc"/>
          <w:rFonts w:ascii="Cambria" w:hAnsi="Cambria"/>
          <w:lang w:val="en"/>
        </w:rPr>
        <w:t xml:space="preserve"> of enlightenment</w:t>
      </w:r>
      <w:r>
        <w:rPr>
          <w:rStyle w:val="hgkelc"/>
          <w:rFonts w:ascii="Cambria" w:hAnsi="Cambria"/>
          <w:lang w:val="en"/>
        </w:rPr>
        <w:t xml:space="preserve"> under the Bodhi tree</w:t>
      </w:r>
      <w:r w:rsidR="00E85ED0">
        <w:rPr>
          <w:rStyle w:val="hgkelc"/>
          <w:rFonts w:ascii="Cambria" w:hAnsi="Cambria"/>
          <w:lang w:val="en"/>
        </w:rPr>
        <w:t xml:space="preserve"> (Bodh Gaya)</w:t>
      </w:r>
      <w:r>
        <w:rPr>
          <w:rStyle w:val="hgkelc"/>
          <w:rFonts w:ascii="Cambria" w:hAnsi="Cambria"/>
          <w:lang w:val="en"/>
        </w:rPr>
        <w:t xml:space="preserve"> is a nice story, but probably not the way it happened.  But surely, if slowly, </w:t>
      </w:r>
      <w:proofErr w:type="spellStart"/>
      <w:r>
        <w:rPr>
          <w:rStyle w:val="hgkelc"/>
          <w:rFonts w:ascii="Cambria" w:hAnsi="Cambria"/>
          <w:lang w:val="en"/>
        </w:rPr>
        <w:t>Gotama</w:t>
      </w:r>
      <w:proofErr w:type="spellEnd"/>
      <w:r>
        <w:rPr>
          <w:rStyle w:val="hgkelc"/>
          <w:rFonts w:ascii="Cambria" w:hAnsi="Cambria"/>
          <w:lang w:val="en"/>
        </w:rPr>
        <w:t xml:space="preserve"> did tamp out the unbeneficial states of</w:t>
      </w:r>
      <w:r w:rsidR="00F043D0">
        <w:rPr>
          <w:rStyle w:val="hgkelc"/>
          <w:rFonts w:ascii="Cambria" w:hAnsi="Cambria"/>
          <w:lang w:val="en"/>
        </w:rPr>
        <w:t xml:space="preserve"> his own</w:t>
      </w:r>
      <w:r>
        <w:rPr>
          <w:rStyle w:val="hgkelc"/>
          <w:rFonts w:ascii="Cambria" w:hAnsi="Cambria"/>
          <w:lang w:val="en"/>
        </w:rPr>
        <w:t xml:space="preserve"> mind and achieve the peace of complete selflessness.</w:t>
      </w:r>
      <w:r w:rsidR="00F043D0">
        <w:rPr>
          <w:rStyle w:val="hgkelc"/>
          <w:rFonts w:ascii="Cambria" w:hAnsi="Cambria"/>
          <w:lang w:val="en"/>
        </w:rPr>
        <w:t xml:space="preserve">  Henceforth, he would be called the Buddha, or the awakened one.</w:t>
      </w:r>
      <w:r>
        <w:rPr>
          <w:rStyle w:val="hgkelc"/>
          <w:rFonts w:ascii="Cambria" w:hAnsi="Cambria"/>
          <w:lang w:val="en"/>
        </w:rPr>
        <w:t xml:space="preserve">  He had found an inner haven, which enabled a man or a wom</w:t>
      </w:r>
      <w:r w:rsidR="00D87264">
        <w:rPr>
          <w:rStyle w:val="hgkelc"/>
          <w:rFonts w:ascii="Cambria" w:hAnsi="Cambria"/>
          <w:lang w:val="en"/>
        </w:rPr>
        <w:t>a</w:t>
      </w:r>
      <w:r>
        <w:rPr>
          <w:rStyle w:val="hgkelc"/>
          <w:rFonts w:ascii="Cambria" w:hAnsi="Cambria"/>
          <w:lang w:val="en"/>
        </w:rPr>
        <w:t xml:space="preserve">n who put this regimen into practice to live with pain, take possession of it, affirm it, and experience a profound serenity </w:t>
      </w:r>
      <w:proofErr w:type="gramStart"/>
      <w:r>
        <w:rPr>
          <w:rStyle w:val="hgkelc"/>
          <w:rFonts w:ascii="Cambria" w:hAnsi="Cambria"/>
          <w:lang w:val="en"/>
        </w:rPr>
        <w:t>in the midst of</w:t>
      </w:r>
      <w:proofErr w:type="gramEnd"/>
      <w:r>
        <w:rPr>
          <w:rStyle w:val="hgkelc"/>
          <w:rFonts w:ascii="Cambria" w:hAnsi="Cambria"/>
          <w:lang w:val="en"/>
        </w:rPr>
        <w:t xml:space="preserve"> suffering.  He never claimed to do away with suffering.  What he offered was a capacity to live with it peacefully and react to it compassionately.</w:t>
      </w:r>
    </w:p>
    <w:p w14:paraId="7A01395F" w14:textId="1C02DED6" w:rsidR="007B27E0" w:rsidRDefault="007B27E0" w:rsidP="00F1343D">
      <w:pPr>
        <w:rPr>
          <w:rStyle w:val="hgkelc"/>
          <w:rFonts w:ascii="Cambria" w:hAnsi="Cambria"/>
          <w:lang w:val="en"/>
        </w:rPr>
      </w:pPr>
    </w:p>
    <w:p w14:paraId="352B6BD1" w14:textId="57ED1AD6" w:rsidR="007B27E0" w:rsidRDefault="007B27E0" w:rsidP="00F1343D">
      <w:pPr>
        <w:rPr>
          <w:rStyle w:val="hgkelc"/>
          <w:rFonts w:ascii="Cambria" w:hAnsi="Cambria"/>
          <w:lang w:val="en"/>
        </w:rPr>
      </w:pPr>
      <w:proofErr w:type="spellStart"/>
      <w:r w:rsidRPr="000E18B5">
        <w:rPr>
          <w:rStyle w:val="hgkelc"/>
          <w:rFonts w:ascii="Cambria" w:hAnsi="Cambria"/>
          <w:i/>
          <w:iCs/>
          <w:lang w:val="en"/>
        </w:rPr>
        <w:t>Nibanna</w:t>
      </w:r>
      <w:proofErr w:type="spellEnd"/>
      <w:r>
        <w:rPr>
          <w:rStyle w:val="hgkelc"/>
          <w:rFonts w:ascii="Cambria" w:hAnsi="Cambria"/>
          <w:lang w:val="en"/>
        </w:rPr>
        <w:t xml:space="preserve"> was thus found within each person’s inner being</w:t>
      </w:r>
      <w:r w:rsidR="00A57C7F">
        <w:rPr>
          <w:rStyle w:val="hgkelc"/>
          <w:rFonts w:ascii="Cambria" w:hAnsi="Cambria"/>
          <w:lang w:val="en"/>
        </w:rPr>
        <w:t xml:space="preserve"> </w:t>
      </w:r>
      <w:r>
        <w:rPr>
          <w:rStyle w:val="hgkelc"/>
          <w:rFonts w:ascii="Cambria" w:hAnsi="Cambria"/>
          <w:lang w:val="en"/>
        </w:rPr>
        <w:t xml:space="preserve">and was an entirely </w:t>
      </w:r>
      <w:r w:rsidRPr="00A57C7F">
        <w:rPr>
          <w:rStyle w:val="hgkelc"/>
          <w:rFonts w:ascii="Cambria" w:hAnsi="Cambria"/>
          <w:b/>
          <w:bCs/>
          <w:lang w:val="en"/>
        </w:rPr>
        <w:t>natural state</w:t>
      </w:r>
      <w:r>
        <w:rPr>
          <w:rStyle w:val="hgkelc"/>
          <w:rFonts w:ascii="Cambria" w:hAnsi="Cambria"/>
          <w:lang w:val="en"/>
        </w:rPr>
        <w:t>.  It was the still center that gave meaning to li</w:t>
      </w:r>
      <w:r w:rsidR="00D87264">
        <w:rPr>
          <w:rStyle w:val="hgkelc"/>
          <w:rFonts w:ascii="Cambria" w:hAnsi="Cambria"/>
          <w:lang w:val="en"/>
        </w:rPr>
        <w:t>f</w:t>
      </w:r>
      <w:r>
        <w:rPr>
          <w:rStyle w:val="hgkelc"/>
          <w:rFonts w:ascii="Cambria" w:hAnsi="Cambria"/>
          <w:lang w:val="en"/>
        </w:rPr>
        <w:t>e.</w:t>
      </w:r>
      <w:r w:rsidR="009C7546">
        <w:rPr>
          <w:rStyle w:val="hgkelc"/>
          <w:rFonts w:ascii="Cambria" w:hAnsi="Cambria"/>
          <w:lang w:val="en"/>
        </w:rPr>
        <w:t xml:space="preserve">  I want us to pause on this, because in the Axial Age, this was a radical notion.  Spiritual seekers were no longer to come to realization through gods, gurus, or faith, but through experiencing their own innate qualities, beneficial and unbeneficial.</w:t>
      </w:r>
    </w:p>
    <w:p w14:paraId="14ED864C" w14:textId="7745D5F1" w:rsidR="007B27E0" w:rsidRDefault="007B27E0" w:rsidP="00F1343D">
      <w:pPr>
        <w:rPr>
          <w:rStyle w:val="hgkelc"/>
          <w:rFonts w:ascii="Cambria" w:hAnsi="Cambria"/>
          <w:lang w:val="en"/>
        </w:rPr>
      </w:pPr>
    </w:p>
    <w:p w14:paraId="4D2D7191" w14:textId="2BCA366A" w:rsidR="007B27E0" w:rsidRDefault="007B27E0" w:rsidP="00F1343D">
      <w:pPr>
        <w:rPr>
          <w:rStyle w:val="hgkelc"/>
          <w:rFonts w:ascii="Cambria" w:hAnsi="Cambria"/>
          <w:lang w:val="en"/>
        </w:rPr>
      </w:pPr>
      <w:r>
        <w:rPr>
          <w:rStyle w:val="hgkelc"/>
          <w:rFonts w:ascii="Cambria" w:hAnsi="Cambria"/>
          <w:lang w:val="en"/>
        </w:rPr>
        <w:t xml:space="preserve">As the story goes, </w:t>
      </w:r>
      <w:r w:rsidR="00D87264">
        <w:rPr>
          <w:rStyle w:val="hgkelc"/>
          <w:rFonts w:ascii="Cambria" w:hAnsi="Cambria"/>
          <w:lang w:val="en"/>
        </w:rPr>
        <w:t xml:space="preserve">the seeker known as </w:t>
      </w:r>
      <w:proofErr w:type="spellStart"/>
      <w:r w:rsidR="00D87264">
        <w:rPr>
          <w:rStyle w:val="hgkelc"/>
          <w:rFonts w:ascii="Cambria" w:hAnsi="Cambria"/>
          <w:lang w:val="en"/>
        </w:rPr>
        <w:t>Gotama</w:t>
      </w:r>
      <w:proofErr w:type="spellEnd"/>
      <w:r w:rsidR="00D87264">
        <w:rPr>
          <w:rStyle w:val="hgkelc"/>
          <w:rFonts w:ascii="Cambria" w:hAnsi="Cambria"/>
          <w:lang w:val="en"/>
        </w:rPr>
        <w:t xml:space="preserve"> </w:t>
      </w:r>
      <w:r>
        <w:rPr>
          <w:rStyle w:val="hgkelc"/>
          <w:rFonts w:ascii="Cambria" w:hAnsi="Cambria"/>
          <w:lang w:val="en"/>
        </w:rPr>
        <w:t xml:space="preserve">sat himself down under the bodhi tree, determined not to get up until he had the truth.  And </w:t>
      </w:r>
      <w:proofErr w:type="gramStart"/>
      <w:r>
        <w:rPr>
          <w:rStyle w:val="hgkelc"/>
          <w:rFonts w:ascii="Cambria" w:hAnsi="Cambria"/>
          <w:lang w:val="en"/>
        </w:rPr>
        <w:t>so</w:t>
      </w:r>
      <w:proofErr w:type="gramEnd"/>
      <w:r>
        <w:rPr>
          <w:rStyle w:val="hgkelc"/>
          <w:rFonts w:ascii="Cambria" w:hAnsi="Cambria"/>
          <w:lang w:val="en"/>
        </w:rPr>
        <w:t xml:space="preserve"> it happened. </w:t>
      </w:r>
      <w:r w:rsidR="009C7546">
        <w:rPr>
          <w:rStyle w:val="hgkelc"/>
          <w:rFonts w:ascii="Cambria" w:hAnsi="Cambria"/>
          <w:lang w:val="en"/>
        </w:rPr>
        <w:t xml:space="preserve"> He fought off the </w:t>
      </w:r>
      <w:r w:rsidR="009C7546">
        <w:rPr>
          <w:rStyle w:val="hgkelc"/>
          <w:rFonts w:ascii="Cambria" w:hAnsi="Cambria"/>
          <w:lang w:val="en"/>
        </w:rPr>
        <w:lastRenderedPageBreak/>
        <w:t>temptations of Mara and he achieved ultimate truth</w:t>
      </w:r>
      <w:r w:rsidR="00F043D0">
        <w:rPr>
          <w:rStyle w:val="hgkelc"/>
          <w:rFonts w:ascii="Cambria" w:hAnsi="Cambria"/>
          <w:lang w:val="en"/>
        </w:rPr>
        <w:t xml:space="preserve">, becoming the </w:t>
      </w:r>
      <w:r w:rsidR="00BC6023">
        <w:rPr>
          <w:rStyle w:val="hgkelc"/>
          <w:rFonts w:ascii="Cambria" w:hAnsi="Cambria"/>
          <w:lang w:val="en"/>
        </w:rPr>
        <w:t>awakened</w:t>
      </w:r>
      <w:r w:rsidR="00F043D0">
        <w:rPr>
          <w:rStyle w:val="hgkelc"/>
          <w:rFonts w:ascii="Cambria" w:hAnsi="Cambria"/>
          <w:lang w:val="en"/>
        </w:rPr>
        <w:t xml:space="preserve"> one.  </w:t>
      </w:r>
      <w:r w:rsidR="00E85ED0">
        <w:t xml:space="preserve">The Buddha continued to sit after his enlightenment, meditating beneath the tree and then standing beside it for </w:t>
      </w:r>
      <w:proofErr w:type="gramStart"/>
      <w:r w:rsidR="00E85ED0">
        <w:t>a number of</w:t>
      </w:r>
      <w:proofErr w:type="gramEnd"/>
      <w:r w:rsidR="00E85ED0">
        <w:t xml:space="preserve"> weeks. Seven weeks after his enlightenment, he left his seat under the tree and decided to teach others what he had learned, encouraging people to follow a path he called “The Middle Way,” which is one of balance rather than extremism.</w:t>
      </w:r>
      <w:r w:rsidR="009C7546">
        <w:rPr>
          <w:rStyle w:val="hgkelc"/>
          <w:rFonts w:ascii="Cambria" w:hAnsi="Cambria"/>
          <w:lang w:val="en"/>
        </w:rPr>
        <w:t xml:space="preserve"> </w:t>
      </w:r>
      <w:r>
        <w:rPr>
          <w:rStyle w:val="hgkelc"/>
          <w:rFonts w:ascii="Cambria" w:hAnsi="Cambria"/>
          <w:lang w:val="en"/>
        </w:rPr>
        <w:t xml:space="preserve"> And for the next 45 years of his life, the Buddha</w:t>
      </w:r>
      <w:r w:rsidR="00793343">
        <w:rPr>
          <w:rStyle w:val="hgkelc"/>
          <w:rFonts w:ascii="Cambria" w:hAnsi="Cambria"/>
          <w:lang w:val="en"/>
        </w:rPr>
        <w:t>, as he was no</w:t>
      </w:r>
      <w:r w:rsidR="00F043D0">
        <w:rPr>
          <w:rStyle w:val="hgkelc"/>
          <w:rFonts w:ascii="Cambria" w:hAnsi="Cambria"/>
          <w:lang w:val="en"/>
        </w:rPr>
        <w:t>w</w:t>
      </w:r>
      <w:r w:rsidR="00793343">
        <w:rPr>
          <w:rStyle w:val="hgkelc"/>
          <w:rFonts w:ascii="Cambria" w:hAnsi="Cambria"/>
          <w:lang w:val="en"/>
        </w:rPr>
        <w:t xml:space="preserve"> called,</w:t>
      </w:r>
      <w:r>
        <w:rPr>
          <w:rStyle w:val="hgkelc"/>
          <w:rFonts w:ascii="Cambria" w:hAnsi="Cambria"/>
          <w:lang w:val="en"/>
        </w:rPr>
        <w:t xml:space="preserve"> traveled through cities and towns of the Ganges plain, bring</w:t>
      </w:r>
      <w:r w:rsidR="00D87264">
        <w:rPr>
          <w:rStyle w:val="hgkelc"/>
          <w:rFonts w:ascii="Cambria" w:hAnsi="Cambria"/>
          <w:lang w:val="en"/>
        </w:rPr>
        <w:t>ing</w:t>
      </w:r>
      <w:r>
        <w:rPr>
          <w:rStyle w:val="hgkelc"/>
          <w:rFonts w:ascii="Cambria" w:hAnsi="Cambria"/>
          <w:lang w:val="en"/>
        </w:rPr>
        <w:t xml:space="preserve"> his teachings with him.  </w:t>
      </w:r>
    </w:p>
    <w:p w14:paraId="3D795247" w14:textId="725644A2" w:rsidR="007B27E0" w:rsidRDefault="007B27E0" w:rsidP="00F1343D">
      <w:pPr>
        <w:rPr>
          <w:rStyle w:val="hgkelc"/>
          <w:rFonts w:ascii="Cambria" w:hAnsi="Cambria"/>
          <w:lang w:val="en"/>
        </w:rPr>
      </w:pPr>
    </w:p>
    <w:p w14:paraId="7293E8B2" w14:textId="3DD6AC47" w:rsidR="007B27E0" w:rsidRDefault="007B27E0" w:rsidP="00F1343D">
      <w:pPr>
        <w:rPr>
          <w:rStyle w:val="hgkelc"/>
          <w:rFonts w:ascii="Cambria" w:hAnsi="Cambria"/>
          <w:lang w:val="en"/>
        </w:rPr>
      </w:pPr>
      <w:r>
        <w:rPr>
          <w:rStyle w:val="hgkelc"/>
          <w:rFonts w:ascii="Cambria" w:hAnsi="Cambria"/>
          <w:lang w:val="en"/>
        </w:rPr>
        <w:t>The disciples.</w:t>
      </w:r>
    </w:p>
    <w:p w14:paraId="03DCD19E" w14:textId="3B671F2D" w:rsidR="007B27E0" w:rsidRDefault="007B27E0" w:rsidP="00F1343D">
      <w:pPr>
        <w:rPr>
          <w:rStyle w:val="hgkelc"/>
          <w:rFonts w:ascii="Cambria" w:hAnsi="Cambria"/>
          <w:lang w:val="en"/>
        </w:rPr>
      </w:pPr>
      <w:r>
        <w:rPr>
          <w:rStyle w:val="hgkelc"/>
          <w:rFonts w:ascii="Cambria" w:hAnsi="Cambria"/>
          <w:lang w:val="en"/>
        </w:rPr>
        <w:t xml:space="preserve">His first </w:t>
      </w:r>
      <w:r w:rsidR="00A57C7F">
        <w:rPr>
          <w:rStyle w:val="hgkelc"/>
          <w:rFonts w:ascii="Cambria" w:hAnsi="Cambria"/>
          <w:lang w:val="en"/>
        </w:rPr>
        <w:t xml:space="preserve">five </w:t>
      </w:r>
      <w:r>
        <w:rPr>
          <w:rStyle w:val="hgkelc"/>
          <w:rFonts w:ascii="Cambria" w:hAnsi="Cambria"/>
          <w:lang w:val="en"/>
        </w:rPr>
        <w:t>fellow renouncers</w:t>
      </w:r>
      <w:r w:rsidR="00A57C7F">
        <w:rPr>
          <w:rStyle w:val="hgkelc"/>
          <w:rFonts w:ascii="Cambria" w:hAnsi="Cambria"/>
          <w:lang w:val="en"/>
        </w:rPr>
        <w:t xml:space="preserve"> had</w:t>
      </w:r>
      <w:r>
        <w:rPr>
          <w:rStyle w:val="hgkelc"/>
          <w:rFonts w:ascii="Cambria" w:hAnsi="Cambria"/>
          <w:lang w:val="en"/>
        </w:rPr>
        <w:t xml:space="preserve"> </w:t>
      </w:r>
      <w:r w:rsidR="00A57C7F">
        <w:rPr>
          <w:rStyle w:val="hgkelc"/>
          <w:rFonts w:ascii="Cambria" w:hAnsi="Cambria"/>
          <w:lang w:val="en"/>
        </w:rPr>
        <w:t>become</w:t>
      </w:r>
      <w:r>
        <w:rPr>
          <w:rStyle w:val="hgkelc"/>
          <w:rFonts w:ascii="Cambria" w:hAnsi="Cambria"/>
          <w:lang w:val="en"/>
        </w:rPr>
        <w:t xml:space="preserve"> his devoted followers,</w:t>
      </w:r>
      <w:r w:rsidR="00A57C7F">
        <w:rPr>
          <w:rStyle w:val="hgkelc"/>
          <w:rFonts w:ascii="Cambria" w:hAnsi="Cambria"/>
          <w:lang w:val="en"/>
        </w:rPr>
        <w:t xml:space="preserve"> but they shunned him when started eating food, thinking he had lost his discipline and commitment to awakening.</w:t>
      </w:r>
      <w:r>
        <w:rPr>
          <w:rStyle w:val="hgkelc"/>
          <w:rFonts w:ascii="Cambria" w:hAnsi="Cambria"/>
          <w:lang w:val="en"/>
        </w:rPr>
        <w:t xml:space="preserve"> </w:t>
      </w:r>
      <w:r w:rsidR="00E85ED0">
        <w:rPr>
          <w:rStyle w:val="hgkelc"/>
          <w:rFonts w:ascii="Cambria" w:hAnsi="Cambria"/>
          <w:lang w:val="en"/>
        </w:rPr>
        <w:t>When he finally moved from the bodhi tree</w:t>
      </w:r>
      <w:r>
        <w:rPr>
          <w:rStyle w:val="hgkelc"/>
          <w:rFonts w:ascii="Cambria" w:hAnsi="Cambria"/>
          <w:lang w:val="en"/>
        </w:rPr>
        <w:t>, Buddha sought them out and told them what had happened to him.  They accepted his teachings, and the story goes that they achieved enlightenment during the Buddha’ first sermon.</w:t>
      </w:r>
    </w:p>
    <w:p w14:paraId="057930EC" w14:textId="155691B3" w:rsidR="007B27E0" w:rsidRDefault="007B27E0" w:rsidP="00F1343D">
      <w:pPr>
        <w:rPr>
          <w:rStyle w:val="hgkelc"/>
          <w:rFonts w:ascii="Cambria" w:hAnsi="Cambria"/>
          <w:lang w:val="en"/>
        </w:rPr>
      </w:pPr>
    </w:p>
    <w:p w14:paraId="352029D7" w14:textId="12C235E3" w:rsidR="007B27E0" w:rsidRDefault="007B27E0" w:rsidP="00F1343D">
      <w:pPr>
        <w:rPr>
          <w:rStyle w:val="hgkelc"/>
          <w:rFonts w:ascii="Cambria" w:hAnsi="Cambria"/>
          <w:lang w:val="en"/>
        </w:rPr>
      </w:pPr>
      <w:r>
        <w:rPr>
          <w:rStyle w:val="hgkelc"/>
          <w:rFonts w:ascii="Cambria" w:hAnsi="Cambria"/>
          <w:lang w:val="en"/>
        </w:rPr>
        <w:t>This first teaching was The Four Noble Truths.</w:t>
      </w:r>
    </w:p>
    <w:p w14:paraId="7391F96A" w14:textId="77777777" w:rsidR="000E18B5" w:rsidRPr="000E18B5" w:rsidRDefault="000E18B5" w:rsidP="000E18B5">
      <w:pPr>
        <w:rPr>
          <w:rFonts w:ascii="Times New Roman" w:eastAsia="Times New Roman" w:hAnsi="Times New Roman" w:cs="Times New Roman"/>
        </w:rPr>
      </w:pPr>
      <w:r w:rsidRPr="000E18B5">
        <w:rPr>
          <w:rFonts w:ascii="Times New Roman" w:eastAsia="Times New Roman" w:hAnsi="Times New Roman" w:cs="Times New Roman"/>
        </w:rPr>
        <w:t>• Life is suffering</w:t>
      </w:r>
    </w:p>
    <w:p w14:paraId="421A58E9" w14:textId="77777777" w:rsidR="000E18B5" w:rsidRPr="000E18B5" w:rsidRDefault="000E18B5" w:rsidP="000E18B5">
      <w:pPr>
        <w:rPr>
          <w:rFonts w:ascii="Times New Roman" w:eastAsia="Times New Roman" w:hAnsi="Times New Roman" w:cs="Times New Roman"/>
        </w:rPr>
      </w:pPr>
      <w:r w:rsidRPr="000E18B5">
        <w:rPr>
          <w:rFonts w:ascii="Times New Roman" w:eastAsia="Times New Roman" w:hAnsi="Times New Roman" w:cs="Times New Roman"/>
        </w:rPr>
        <w:t>• Attachment causes suffering</w:t>
      </w:r>
    </w:p>
    <w:p w14:paraId="07D1B0CC" w14:textId="77777777" w:rsidR="000E18B5" w:rsidRPr="000E18B5" w:rsidRDefault="000E18B5" w:rsidP="000E18B5">
      <w:pPr>
        <w:rPr>
          <w:rFonts w:ascii="Times New Roman" w:eastAsia="Times New Roman" w:hAnsi="Times New Roman" w:cs="Times New Roman"/>
        </w:rPr>
      </w:pPr>
      <w:r w:rsidRPr="000E18B5">
        <w:rPr>
          <w:rFonts w:ascii="Times New Roman" w:eastAsia="Times New Roman" w:hAnsi="Times New Roman" w:cs="Times New Roman"/>
        </w:rPr>
        <w:t>• To cure suffering, free yourself from attachment</w:t>
      </w:r>
    </w:p>
    <w:p w14:paraId="127846E6" w14:textId="77777777" w:rsidR="000E18B5" w:rsidRPr="000E18B5" w:rsidRDefault="000E18B5" w:rsidP="000E18B5">
      <w:pPr>
        <w:rPr>
          <w:rFonts w:ascii="Times New Roman" w:eastAsia="Times New Roman" w:hAnsi="Times New Roman" w:cs="Times New Roman"/>
        </w:rPr>
      </w:pPr>
      <w:r w:rsidRPr="000E18B5">
        <w:rPr>
          <w:rFonts w:ascii="Times New Roman" w:eastAsia="Times New Roman" w:hAnsi="Times New Roman" w:cs="Times New Roman"/>
        </w:rPr>
        <w:t>• The Eightfold Path will show you the way out of suffering</w:t>
      </w:r>
    </w:p>
    <w:p w14:paraId="2F6BC5F9" w14:textId="374A50F5" w:rsidR="007B27E0" w:rsidRDefault="007B27E0" w:rsidP="00F1343D">
      <w:pPr>
        <w:rPr>
          <w:rStyle w:val="hgkelc"/>
          <w:rFonts w:ascii="Cambria" w:hAnsi="Cambria"/>
          <w:lang w:val="en"/>
        </w:rPr>
      </w:pPr>
    </w:p>
    <w:p w14:paraId="391089FE" w14:textId="7777DFFA" w:rsidR="000E18B5" w:rsidRDefault="000E18B5" w:rsidP="00F1343D">
      <w:pPr>
        <w:rPr>
          <w:rStyle w:val="hgkelc"/>
          <w:rFonts w:ascii="Cambria" w:hAnsi="Cambria"/>
          <w:lang w:val="en"/>
        </w:rPr>
      </w:pPr>
      <w:r>
        <w:rPr>
          <w:rStyle w:val="hgkelc"/>
          <w:rFonts w:ascii="Cambria" w:hAnsi="Cambria"/>
          <w:lang w:val="en"/>
        </w:rPr>
        <w:t>In the next few weeks, April, Allie, and Lili will be guiding us in an exploration of the first three</w:t>
      </w:r>
      <w:r w:rsidR="00F043D0">
        <w:rPr>
          <w:rStyle w:val="hgkelc"/>
          <w:rFonts w:ascii="Cambria" w:hAnsi="Cambria"/>
          <w:lang w:val="en"/>
        </w:rPr>
        <w:t xml:space="preserve"> noble</w:t>
      </w:r>
      <w:r>
        <w:rPr>
          <w:rStyle w:val="hgkelc"/>
          <w:rFonts w:ascii="Cambria" w:hAnsi="Cambria"/>
          <w:lang w:val="en"/>
        </w:rPr>
        <w:t xml:space="preserve"> truths.  And </w:t>
      </w:r>
      <w:proofErr w:type="gramStart"/>
      <w:r>
        <w:rPr>
          <w:rStyle w:val="hgkelc"/>
          <w:rFonts w:ascii="Cambria" w:hAnsi="Cambria"/>
          <w:lang w:val="en"/>
        </w:rPr>
        <w:t>in the near future</w:t>
      </w:r>
      <w:proofErr w:type="gramEnd"/>
      <w:r>
        <w:rPr>
          <w:rStyle w:val="hgkelc"/>
          <w:rFonts w:ascii="Cambria" w:hAnsi="Cambria"/>
          <w:lang w:val="en"/>
        </w:rPr>
        <w:t>, then, we will also be giving talks on the Eightfold Path.</w:t>
      </w:r>
    </w:p>
    <w:p w14:paraId="3CD1B84E" w14:textId="70DDC058" w:rsidR="000E18B5" w:rsidRDefault="000E18B5" w:rsidP="00F1343D">
      <w:pPr>
        <w:rPr>
          <w:rStyle w:val="hgkelc"/>
          <w:rFonts w:ascii="Cambria" w:hAnsi="Cambria"/>
          <w:lang w:val="en"/>
        </w:rPr>
      </w:pPr>
    </w:p>
    <w:p w14:paraId="0628DEB7" w14:textId="309ECB8B" w:rsidR="00185144" w:rsidRDefault="00185144" w:rsidP="00F1343D">
      <w:pPr>
        <w:rPr>
          <w:rStyle w:val="hgkelc"/>
          <w:rFonts w:ascii="Cambria" w:hAnsi="Cambria"/>
          <w:lang w:val="en"/>
        </w:rPr>
      </w:pPr>
      <w:r>
        <w:rPr>
          <w:rStyle w:val="hgkelc"/>
          <w:rFonts w:ascii="Cambria" w:hAnsi="Cambria"/>
          <w:lang w:val="en"/>
        </w:rPr>
        <w:t xml:space="preserve">At first, the Buddha did not think he would teach what he had learned.  He felt it was too hard to do so.  But the story tellers of his life say that the gods came to him and told him he must travel and teach what he had learned.  One of the things that interests me is the challenge that he faced as a “teacher,” as role model.  News of his enlightenment </w:t>
      </w:r>
      <w:proofErr w:type="gramStart"/>
      <w:r>
        <w:rPr>
          <w:rStyle w:val="hgkelc"/>
          <w:rFonts w:ascii="Cambria" w:hAnsi="Cambria"/>
          <w:lang w:val="en"/>
        </w:rPr>
        <w:t>spread</w:t>
      </w:r>
      <w:proofErr w:type="gramEnd"/>
      <w:r>
        <w:rPr>
          <w:rStyle w:val="hgkelc"/>
          <w:rFonts w:ascii="Cambria" w:hAnsi="Cambria"/>
          <w:lang w:val="en"/>
        </w:rPr>
        <w:t xml:space="preserve"> and people came in throngs to learn from him.  So early in his teaching, he had to begin to train his </w:t>
      </w:r>
      <w:r w:rsidR="007E68D0">
        <w:rPr>
          <w:rStyle w:val="hgkelc"/>
          <w:rFonts w:ascii="Cambria" w:hAnsi="Cambria"/>
          <w:lang w:val="en"/>
        </w:rPr>
        <w:t>disciples</w:t>
      </w:r>
      <w:r>
        <w:rPr>
          <w:rStyle w:val="hgkelc"/>
          <w:rFonts w:ascii="Cambria" w:hAnsi="Cambria"/>
          <w:lang w:val="en"/>
        </w:rPr>
        <w:t xml:space="preserve"> to teach the many people who sought them out.  </w:t>
      </w:r>
      <w:r w:rsidR="00F043D0">
        <w:rPr>
          <w:rStyle w:val="hgkelc"/>
          <w:rFonts w:ascii="Cambria" w:hAnsi="Cambria"/>
          <w:lang w:val="en"/>
        </w:rPr>
        <w:t>Buddha’s monks</w:t>
      </w:r>
      <w:r>
        <w:rPr>
          <w:rStyle w:val="hgkelc"/>
          <w:rFonts w:ascii="Cambria" w:hAnsi="Cambria"/>
          <w:lang w:val="en"/>
        </w:rPr>
        <w:t xml:space="preserve"> traveled throug</w:t>
      </w:r>
      <w:r w:rsidR="00FA5CB2">
        <w:rPr>
          <w:rStyle w:val="hgkelc"/>
          <w:rFonts w:ascii="Cambria" w:hAnsi="Cambria"/>
          <w:lang w:val="en"/>
        </w:rPr>
        <w:t>h</w:t>
      </w:r>
      <w:r>
        <w:rPr>
          <w:rStyle w:val="hgkelc"/>
          <w:rFonts w:ascii="Cambria" w:hAnsi="Cambria"/>
          <w:lang w:val="en"/>
        </w:rPr>
        <w:t xml:space="preserve">out the regions teaching, but they also situated themselves in certain groves and parks and people came to them. </w:t>
      </w:r>
      <w:r w:rsidR="00F043D0">
        <w:rPr>
          <w:rStyle w:val="hgkelc"/>
          <w:rFonts w:ascii="Cambria" w:hAnsi="Cambria"/>
          <w:lang w:val="en"/>
        </w:rPr>
        <w:t xml:space="preserve"> (</w:t>
      </w:r>
      <w:proofErr w:type="gramStart"/>
      <w:r w:rsidR="00F043D0">
        <w:rPr>
          <w:rStyle w:val="hgkelc"/>
          <w:rFonts w:ascii="Cambria" w:hAnsi="Cambria"/>
          <w:lang w:val="en"/>
        </w:rPr>
        <w:t>sort</w:t>
      </w:r>
      <w:proofErr w:type="gramEnd"/>
      <w:r w:rsidR="00F043D0">
        <w:rPr>
          <w:rStyle w:val="hgkelc"/>
          <w:rFonts w:ascii="Cambria" w:hAnsi="Cambria"/>
          <w:lang w:val="en"/>
        </w:rPr>
        <w:t xml:space="preserve"> of an Axial Age Woodstock) So</w:t>
      </w:r>
      <w:r>
        <w:rPr>
          <w:rStyle w:val="hgkelc"/>
          <w:rFonts w:ascii="Cambria" w:hAnsi="Cambria"/>
          <w:lang w:val="en"/>
        </w:rPr>
        <w:t xml:space="preserve"> Buddha set about</w:t>
      </w:r>
      <w:r w:rsidR="00A57C7F">
        <w:rPr>
          <w:rStyle w:val="hgkelc"/>
          <w:rFonts w:ascii="Cambria" w:hAnsi="Cambria"/>
          <w:lang w:val="en"/>
        </w:rPr>
        <w:t xml:space="preserve"> creating a curriculum, and</w:t>
      </w:r>
      <w:r>
        <w:rPr>
          <w:rStyle w:val="hgkelc"/>
          <w:rFonts w:ascii="Cambria" w:hAnsi="Cambria"/>
          <w:lang w:val="en"/>
        </w:rPr>
        <w:t xml:space="preserve"> training his disciples to help teach the thousands that arrived.  You will recall that over the last few months we have been studying </w:t>
      </w:r>
      <w:r w:rsidRPr="00A57C7F">
        <w:rPr>
          <w:rStyle w:val="hgkelc"/>
          <w:rFonts w:ascii="Cambria" w:hAnsi="Cambria"/>
          <w:i/>
          <w:iCs/>
          <w:lang w:val="en"/>
        </w:rPr>
        <w:t>the four foundations of mindfulness</w:t>
      </w:r>
      <w:r>
        <w:rPr>
          <w:rStyle w:val="hgkelc"/>
          <w:rFonts w:ascii="Cambria" w:hAnsi="Cambria"/>
          <w:lang w:val="en"/>
        </w:rPr>
        <w:t xml:space="preserve">:  breath/body; feelings; mind; dhamma.  </w:t>
      </w:r>
      <w:r w:rsidR="00793343">
        <w:rPr>
          <w:rStyle w:val="hgkelc"/>
          <w:rFonts w:ascii="Cambria" w:hAnsi="Cambria"/>
          <w:lang w:val="en"/>
        </w:rPr>
        <w:t xml:space="preserve">This was one of the very early teachings that he gave to his disciples because they needed to how “how” to teach seekers to meditate.  </w:t>
      </w:r>
      <w:r>
        <w:rPr>
          <w:rStyle w:val="hgkelc"/>
          <w:rFonts w:ascii="Cambria" w:hAnsi="Cambria"/>
          <w:lang w:val="en"/>
        </w:rPr>
        <w:t xml:space="preserve">The directions for how to mediate are laid out quite specifically in the </w:t>
      </w:r>
      <w:proofErr w:type="spellStart"/>
      <w:r>
        <w:rPr>
          <w:rStyle w:val="hgkelc"/>
          <w:rFonts w:ascii="Cambria" w:hAnsi="Cambria"/>
          <w:lang w:val="en"/>
        </w:rPr>
        <w:t>satipatana</w:t>
      </w:r>
      <w:proofErr w:type="spellEnd"/>
      <w:r>
        <w:rPr>
          <w:rStyle w:val="hgkelc"/>
          <w:rFonts w:ascii="Cambria" w:hAnsi="Cambria"/>
          <w:lang w:val="en"/>
        </w:rPr>
        <w:t xml:space="preserve"> sutra, each foundation being given a set of </w:t>
      </w:r>
      <w:r w:rsidR="00A57C7F">
        <w:rPr>
          <w:rStyle w:val="hgkelc"/>
          <w:rFonts w:ascii="Cambria" w:hAnsi="Cambria"/>
          <w:lang w:val="en"/>
        </w:rPr>
        <w:t xml:space="preserve">four </w:t>
      </w:r>
      <w:r>
        <w:rPr>
          <w:rStyle w:val="hgkelc"/>
          <w:rFonts w:ascii="Cambria" w:hAnsi="Cambria"/>
          <w:lang w:val="en"/>
        </w:rPr>
        <w:t>directives to follow.  In my guided meditations with you, I have offered his directives in our meditations, and will do so tonight, too.</w:t>
      </w:r>
    </w:p>
    <w:p w14:paraId="64C36E54" w14:textId="77777777" w:rsidR="00185144" w:rsidRDefault="00185144" w:rsidP="00F1343D">
      <w:pPr>
        <w:rPr>
          <w:rStyle w:val="hgkelc"/>
          <w:rFonts w:ascii="Cambria" w:hAnsi="Cambria"/>
          <w:lang w:val="en"/>
        </w:rPr>
      </w:pPr>
    </w:p>
    <w:p w14:paraId="76095DDC" w14:textId="303F2A85" w:rsidR="000E18B5" w:rsidRDefault="00723D2B" w:rsidP="00F1343D">
      <w:pPr>
        <w:rPr>
          <w:rStyle w:val="hgkelc"/>
          <w:rFonts w:ascii="Cambria" w:hAnsi="Cambria"/>
          <w:lang w:val="en"/>
        </w:rPr>
      </w:pPr>
      <w:r>
        <w:rPr>
          <w:rStyle w:val="hgkelc"/>
          <w:rFonts w:ascii="Cambria" w:hAnsi="Cambria"/>
          <w:lang w:val="en"/>
        </w:rPr>
        <w:t>To conclude, here's a review of some of the c</w:t>
      </w:r>
      <w:r w:rsidR="00C1619A">
        <w:rPr>
          <w:rStyle w:val="hgkelc"/>
          <w:rFonts w:ascii="Cambria" w:hAnsi="Cambria"/>
          <w:lang w:val="en"/>
        </w:rPr>
        <w:t xml:space="preserve">ore concepts that </w:t>
      </w:r>
      <w:r>
        <w:rPr>
          <w:rStyle w:val="hgkelc"/>
          <w:rFonts w:ascii="Cambria" w:hAnsi="Cambria"/>
          <w:lang w:val="en"/>
        </w:rPr>
        <w:t>began to take shape</w:t>
      </w:r>
      <w:r w:rsidR="00C1619A">
        <w:rPr>
          <w:rStyle w:val="hgkelc"/>
          <w:rFonts w:ascii="Cambria" w:hAnsi="Cambria"/>
          <w:lang w:val="en"/>
        </w:rPr>
        <w:t xml:space="preserve"> </w:t>
      </w:r>
      <w:r w:rsidR="00C1619A" w:rsidRPr="00BC6023">
        <w:rPr>
          <w:rStyle w:val="hgkelc"/>
          <w:rFonts w:ascii="Cambria" w:hAnsi="Cambria"/>
          <w:u w:val="single"/>
          <w:lang w:val="en"/>
        </w:rPr>
        <w:t>prior</w:t>
      </w:r>
      <w:r w:rsidR="00C1619A">
        <w:rPr>
          <w:rStyle w:val="hgkelc"/>
          <w:rFonts w:ascii="Cambria" w:hAnsi="Cambria"/>
          <w:lang w:val="en"/>
        </w:rPr>
        <w:t xml:space="preserve"> to </w:t>
      </w:r>
      <w:r>
        <w:rPr>
          <w:rStyle w:val="hgkelc"/>
          <w:rFonts w:ascii="Cambria" w:hAnsi="Cambria"/>
          <w:lang w:val="en"/>
        </w:rPr>
        <w:t xml:space="preserve">Buddha’s </w:t>
      </w:r>
      <w:r w:rsidR="00C1619A">
        <w:rPr>
          <w:rStyle w:val="hgkelc"/>
          <w:rFonts w:ascii="Cambria" w:hAnsi="Cambria"/>
          <w:lang w:val="en"/>
        </w:rPr>
        <w:t>awakening:</w:t>
      </w:r>
    </w:p>
    <w:p w14:paraId="3253028F" w14:textId="3595EFCE" w:rsidR="00C1619A" w:rsidRDefault="00C1619A" w:rsidP="00F1343D">
      <w:pPr>
        <w:rPr>
          <w:rStyle w:val="hgkelc"/>
          <w:rFonts w:ascii="Cambria" w:hAnsi="Cambria"/>
          <w:lang w:val="en"/>
        </w:rPr>
      </w:pPr>
    </w:p>
    <w:p w14:paraId="541D9318" w14:textId="106C204C" w:rsidR="00C1619A" w:rsidRDefault="0052372B" w:rsidP="0052372B">
      <w:pPr>
        <w:pStyle w:val="ListParagraph"/>
        <w:numPr>
          <w:ilvl w:val="0"/>
          <w:numId w:val="3"/>
        </w:numPr>
        <w:rPr>
          <w:rStyle w:val="hgkelc"/>
          <w:rFonts w:ascii="Cambria" w:hAnsi="Cambria"/>
          <w:lang w:val="en"/>
        </w:rPr>
      </w:pPr>
      <w:r>
        <w:rPr>
          <w:rStyle w:val="hgkelc"/>
          <w:rFonts w:ascii="Cambria" w:hAnsi="Cambria"/>
          <w:lang w:val="en"/>
        </w:rPr>
        <w:lastRenderedPageBreak/>
        <w:t xml:space="preserve"> Reflection and insight – Why </w:t>
      </w:r>
      <w:proofErr w:type="gramStart"/>
      <w:r>
        <w:rPr>
          <w:rStyle w:val="hgkelc"/>
          <w:rFonts w:ascii="Cambria" w:hAnsi="Cambria"/>
          <w:lang w:val="en"/>
        </w:rPr>
        <w:t>am</w:t>
      </w:r>
      <w:proofErr w:type="gramEnd"/>
      <w:r>
        <w:rPr>
          <w:rStyle w:val="hgkelc"/>
          <w:rFonts w:ascii="Cambria" w:hAnsi="Cambria"/>
          <w:lang w:val="en"/>
        </w:rPr>
        <w:t xml:space="preserve"> I the way I am?</w:t>
      </w:r>
    </w:p>
    <w:p w14:paraId="1CD31C23" w14:textId="584350AB" w:rsidR="0052372B" w:rsidRDefault="0052372B" w:rsidP="0052372B">
      <w:pPr>
        <w:pStyle w:val="ListParagraph"/>
        <w:numPr>
          <w:ilvl w:val="0"/>
          <w:numId w:val="3"/>
        </w:numPr>
        <w:rPr>
          <w:rStyle w:val="hgkelc"/>
          <w:rFonts w:ascii="Cambria" w:hAnsi="Cambria"/>
          <w:lang w:val="en"/>
        </w:rPr>
      </w:pPr>
      <w:r>
        <w:rPr>
          <w:rStyle w:val="hgkelc"/>
          <w:rFonts w:ascii="Cambria" w:hAnsi="Cambria"/>
          <w:lang w:val="en"/>
        </w:rPr>
        <w:t>Autobiographical philosophy &gt; Look to our own inner wisdom.</w:t>
      </w:r>
    </w:p>
    <w:p w14:paraId="19A34C83" w14:textId="42FC1BE6" w:rsidR="0052372B" w:rsidRDefault="0052372B" w:rsidP="0052372B">
      <w:pPr>
        <w:pStyle w:val="ListParagraph"/>
        <w:numPr>
          <w:ilvl w:val="0"/>
          <w:numId w:val="3"/>
        </w:numPr>
        <w:rPr>
          <w:rStyle w:val="hgkelc"/>
          <w:rFonts w:ascii="Cambria" w:hAnsi="Cambria"/>
          <w:lang w:val="en"/>
        </w:rPr>
      </w:pPr>
      <w:r>
        <w:rPr>
          <w:rStyle w:val="hgkelc"/>
          <w:rFonts w:ascii="Cambria" w:hAnsi="Cambria"/>
          <w:lang w:val="en"/>
        </w:rPr>
        <w:t>Growth comes from opening your heart.</w:t>
      </w:r>
    </w:p>
    <w:p w14:paraId="230C40B2" w14:textId="6C3BBC83" w:rsidR="0052372B" w:rsidRDefault="0052372B" w:rsidP="0052372B">
      <w:pPr>
        <w:pStyle w:val="ListParagraph"/>
        <w:numPr>
          <w:ilvl w:val="0"/>
          <w:numId w:val="3"/>
        </w:numPr>
        <w:rPr>
          <w:rStyle w:val="hgkelc"/>
          <w:rFonts w:ascii="Cambria" w:hAnsi="Cambria"/>
          <w:lang w:val="en"/>
        </w:rPr>
      </w:pPr>
      <w:r>
        <w:rPr>
          <w:rStyle w:val="hgkelc"/>
          <w:rFonts w:ascii="Cambria" w:hAnsi="Cambria"/>
          <w:lang w:val="en"/>
        </w:rPr>
        <w:t>Suffering exists &gt; dukkha.</w:t>
      </w:r>
    </w:p>
    <w:p w14:paraId="42045434" w14:textId="1FF98BFB" w:rsidR="0052372B" w:rsidRDefault="0052372B" w:rsidP="0052372B">
      <w:pPr>
        <w:pStyle w:val="ListParagraph"/>
        <w:numPr>
          <w:ilvl w:val="0"/>
          <w:numId w:val="3"/>
        </w:numPr>
        <w:rPr>
          <w:rStyle w:val="hgkelc"/>
          <w:rFonts w:ascii="Cambria" w:hAnsi="Cambria"/>
          <w:lang w:val="en"/>
        </w:rPr>
      </w:pPr>
      <w:r>
        <w:rPr>
          <w:rStyle w:val="hgkelc"/>
          <w:rFonts w:ascii="Cambria" w:hAnsi="Cambria"/>
          <w:lang w:val="en"/>
        </w:rPr>
        <w:t>Peace &gt; nibbana is permanent.</w:t>
      </w:r>
    </w:p>
    <w:p w14:paraId="437BD08F" w14:textId="173DCE35" w:rsidR="0052372B" w:rsidRDefault="0052372B" w:rsidP="0052372B">
      <w:pPr>
        <w:pStyle w:val="ListParagraph"/>
        <w:numPr>
          <w:ilvl w:val="0"/>
          <w:numId w:val="3"/>
        </w:numPr>
        <w:rPr>
          <w:rStyle w:val="hgkelc"/>
          <w:rFonts w:ascii="Cambria" w:hAnsi="Cambria"/>
          <w:lang w:val="en"/>
        </w:rPr>
      </w:pPr>
      <w:r>
        <w:rPr>
          <w:rStyle w:val="hgkelc"/>
          <w:rFonts w:ascii="Cambria" w:hAnsi="Cambria"/>
          <w:lang w:val="en"/>
        </w:rPr>
        <w:t>Rely on your own insight &gt; take no doctrine on faith.</w:t>
      </w:r>
    </w:p>
    <w:p w14:paraId="391C86B8" w14:textId="68C38C68" w:rsidR="0052372B" w:rsidRDefault="0052372B" w:rsidP="0052372B">
      <w:pPr>
        <w:pStyle w:val="ListParagraph"/>
        <w:numPr>
          <w:ilvl w:val="0"/>
          <w:numId w:val="3"/>
        </w:numPr>
        <w:rPr>
          <w:rStyle w:val="hgkelc"/>
          <w:rFonts w:ascii="Cambria" w:hAnsi="Cambria"/>
          <w:lang w:val="en"/>
        </w:rPr>
      </w:pPr>
      <w:r>
        <w:rPr>
          <w:rStyle w:val="hgkelc"/>
          <w:rFonts w:ascii="Cambria" w:hAnsi="Cambria"/>
          <w:lang w:val="en"/>
        </w:rPr>
        <w:t>Liberation is built into the structure of humanity.</w:t>
      </w:r>
    </w:p>
    <w:p w14:paraId="557BD44A" w14:textId="056198AC" w:rsidR="0052372B" w:rsidRDefault="0052372B" w:rsidP="0052372B">
      <w:pPr>
        <w:pStyle w:val="ListParagraph"/>
        <w:numPr>
          <w:ilvl w:val="0"/>
          <w:numId w:val="3"/>
        </w:numPr>
        <w:rPr>
          <w:rStyle w:val="hgkelc"/>
          <w:rFonts w:ascii="Cambria" w:hAnsi="Cambria"/>
          <w:lang w:val="en"/>
        </w:rPr>
      </w:pPr>
      <w:r>
        <w:rPr>
          <w:rStyle w:val="hgkelc"/>
          <w:rFonts w:ascii="Cambria" w:hAnsi="Cambria"/>
          <w:lang w:val="en"/>
        </w:rPr>
        <w:t>Selflessness leads to joy</w:t>
      </w:r>
    </w:p>
    <w:p w14:paraId="427E716C" w14:textId="42D6471D" w:rsidR="0052372B" w:rsidRPr="0052372B" w:rsidRDefault="0052372B" w:rsidP="0052372B">
      <w:pPr>
        <w:pStyle w:val="ListParagraph"/>
        <w:numPr>
          <w:ilvl w:val="0"/>
          <w:numId w:val="3"/>
        </w:numPr>
        <w:rPr>
          <w:rStyle w:val="hgkelc"/>
          <w:rFonts w:ascii="Cambria" w:hAnsi="Cambria"/>
          <w:lang w:val="en"/>
        </w:rPr>
      </w:pPr>
      <w:r>
        <w:rPr>
          <w:rStyle w:val="hgkelc"/>
          <w:rFonts w:ascii="Cambria" w:hAnsi="Cambria"/>
          <w:lang w:val="en"/>
        </w:rPr>
        <w:t>Unbeneficial and beneficial states of mind.</w:t>
      </w:r>
    </w:p>
    <w:p w14:paraId="24249051" w14:textId="317306F7" w:rsidR="0052372B" w:rsidRDefault="0052372B" w:rsidP="0052372B">
      <w:pPr>
        <w:pStyle w:val="ListParagraph"/>
        <w:numPr>
          <w:ilvl w:val="0"/>
          <w:numId w:val="3"/>
        </w:numPr>
        <w:rPr>
          <w:rStyle w:val="hgkelc"/>
          <w:rFonts w:ascii="Cambria" w:hAnsi="Cambria"/>
          <w:lang w:val="en"/>
        </w:rPr>
      </w:pPr>
      <w:r>
        <w:rPr>
          <w:rStyle w:val="hgkelc"/>
          <w:rFonts w:ascii="Cambria" w:hAnsi="Cambria"/>
          <w:lang w:val="en"/>
        </w:rPr>
        <w:t xml:space="preserve">Acceptance – </w:t>
      </w:r>
      <w:proofErr w:type="spellStart"/>
      <w:proofErr w:type="gramStart"/>
      <w:r>
        <w:rPr>
          <w:rStyle w:val="hgkelc"/>
          <w:rFonts w:ascii="Cambria" w:hAnsi="Cambria"/>
          <w:lang w:val="en"/>
        </w:rPr>
        <w:t>non resistance</w:t>
      </w:r>
      <w:proofErr w:type="spellEnd"/>
      <w:proofErr w:type="gramEnd"/>
      <w:r>
        <w:rPr>
          <w:rStyle w:val="hgkelc"/>
          <w:rFonts w:ascii="Cambria" w:hAnsi="Cambria"/>
          <w:lang w:val="en"/>
        </w:rPr>
        <w:t>.</w:t>
      </w:r>
    </w:p>
    <w:p w14:paraId="24DF0CFF" w14:textId="617EE30B" w:rsidR="0052372B" w:rsidRDefault="0052372B" w:rsidP="0052372B">
      <w:pPr>
        <w:pStyle w:val="ListParagraph"/>
        <w:numPr>
          <w:ilvl w:val="0"/>
          <w:numId w:val="3"/>
        </w:numPr>
        <w:rPr>
          <w:rStyle w:val="hgkelc"/>
          <w:rFonts w:ascii="Cambria" w:hAnsi="Cambria"/>
          <w:lang w:val="en"/>
        </w:rPr>
      </w:pPr>
      <w:r>
        <w:rPr>
          <w:rStyle w:val="hgkelc"/>
          <w:rFonts w:ascii="Cambria" w:hAnsi="Cambria"/>
          <w:lang w:val="en"/>
        </w:rPr>
        <w:t xml:space="preserve">The </w:t>
      </w:r>
      <w:proofErr w:type="spellStart"/>
      <w:r>
        <w:rPr>
          <w:rStyle w:val="hgkelc"/>
          <w:rFonts w:ascii="Cambria" w:hAnsi="Cambria"/>
          <w:lang w:val="en"/>
        </w:rPr>
        <w:t>immeasurables</w:t>
      </w:r>
      <w:proofErr w:type="spellEnd"/>
      <w:r>
        <w:rPr>
          <w:rStyle w:val="hgkelc"/>
          <w:rFonts w:ascii="Cambria" w:hAnsi="Cambria"/>
          <w:lang w:val="en"/>
        </w:rPr>
        <w:t>.</w:t>
      </w:r>
    </w:p>
    <w:p w14:paraId="7885D46C" w14:textId="3EB11285" w:rsidR="0052372B" w:rsidRDefault="0052372B" w:rsidP="0052372B">
      <w:pPr>
        <w:pStyle w:val="ListParagraph"/>
        <w:numPr>
          <w:ilvl w:val="0"/>
          <w:numId w:val="3"/>
        </w:numPr>
        <w:rPr>
          <w:rStyle w:val="hgkelc"/>
          <w:rFonts w:ascii="Cambria" w:hAnsi="Cambria"/>
          <w:lang w:val="en"/>
        </w:rPr>
      </w:pPr>
      <w:r>
        <w:rPr>
          <w:rStyle w:val="hgkelc"/>
          <w:rFonts w:ascii="Cambria" w:hAnsi="Cambria"/>
          <w:lang w:val="en"/>
        </w:rPr>
        <w:t>Non-self.</w:t>
      </w:r>
    </w:p>
    <w:p w14:paraId="2A2050CF" w14:textId="2704F32D" w:rsidR="0052372B" w:rsidRDefault="0052372B" w:rsidP="0052372B">
      <w:pPr>
        <w:pStyle w:val="ListParagraph"/>
        <w:numPr>
          <w:ilvl w:val="0"/>
          <w:numId w:val="3"/>
        </w:numPr>
        <w:rPr>
          <w:rStyle w:val="hgkelc"/>
          <w:rFonts w:ascii="Cambria" w:hAnsi="Cambria"/>
          <w:lang w:val="en"/>
        </w:rPr>
      </w:pPr>
      <w:r>
        <w:rPr>
          <w:rStyle w:val="hgkelc"/>
          <w:rFonts w:ascii="Cambria" w:hAnsi="Cambria"/>
          <w:lang w:val="en"/>
        </w:rPr>
        <w:t>Impermanence.</w:t>
      </w:r>
    </w:p>
    <w:p w14:paraId="03F1C99C" w14:textId="09981D9D" w:rsidR="0052372B" w:rsidRDefault="0052372B" w:rsidP="0052372B">
      <w:pPr>
        <w:pStyle w:val="ListParagraph"/>
        <w:numPr>
          <w:ilvl w:val="0"/>
          <w:numId w:val="3"/>
        </w:numPr>
        <w:rPr>
          <w:rStyle w:val="hgkelc"/>
          <w:rFonts w:ascii="Cambria" w:hAnsi="Cambria"/>
          <w:lang w:val="en"/>
        </w:rPr>
      </w:pPr>
      <w:r>
        <w:rPr>
          <w:rStyle w:val="hgkelc"/>
          <w:rFonts w:ascii="Cambria" w:hAnsi="Cambria"/>
          <w:lang w:val="en"/>
        </w:rPr>
        <w:t>Dealing with distraction.</w:t>
      </w:r>
    </w:p>
    <w:p w14:paraId="2BB4B9D9" w14:textId="00204974" w:rsidR="0052372B" w:rsidRDefault="0052372B" w:rsidP="0052372B">
      <w:pPr>
        <w:pStyle w:val="ListParagraph"/>
        <w:numPr>
          <w:ilvl w:val="0"/>
          <w:numId w:val="3"/>
        </w:numPr>
        <w:rPr>
          <w:rStyle w:val="hgkelc"/>
          <w:rFonts w:ascii="Cambria" w:hAnsi="Cambria"/>
          <w:lang w:val="en"/>
        </w:rPr>
      </w:pPr>
      <w:r>
        <w:rPr>
          <w:rStyle w:val="hgkelc"/>
          <w:rFonts w:ascii="Cambria" w:hAnsi="Cambria"/>
          <w:lang w:val="en"/>
        </w:rPr>
        <w:t>Nibbana is a natural state.</w:t>
      </w:r>
    </w:p>
    <w:p w14:paraId="71AE9D63" w14:textId="28D8A59C" w:rsidR="00BC6023" w:rsidRDefault="00BC6023" w:rsidP="00BC6023">
      <w:pPr>
        <w:rPr>
          <w:rStyle w:val="hgkelc"/>
          <w:rFonts w:ascii="Cambria" w:hAnsi="Cambria"/>
          <w:lang w:val="en"/>
        </w:rPr>
      </w:pPr>
    </w:p>
    <w:p w14:paraId="1A560D8B" w14:textId="725245FD" w:rsidR="00BC6023" w:rsidRDefault="00BC6023" w:rsidP="00BC6023">
      <w:pPr>
        <w:rPr>
          <w:rStyle w:val="hgkelc"/>
          <w:rFonts w:ascii="Cambria" w:hAnsi="Cambria"/>
          <w:lang w:val="en"/>
        </w:rPr>
      </w:pPr>
    </w:p>
    <w:p w14:paraId="5953F976" w14:textId="05961C22" w:rsidR="00BC6023" w:rsidRDefault="00BC6023" w:rsidP="00BC6023">
      <w:pPr>
        <w:rPr>
          <w:rStyle w:val="hgkelc"/>
          <w:rFonts w:ascii="Cambria" w:hAnsi="Cambria"/>
          <w:lang w:val="en"/>
        </w:rPr>
      </w:pPr>
    </w:p>
    <w:p w14:paraId="2B9E5099" w14:textId="77777777" w:rsidR="00BC6023" w:rsidRDefault="00BC6023" w:rsidP="00BC6023">
      <w:pPr>
        <w:rPr>
          <w:rFonts w:ascii="Cambria" w:hAnsi="Cambria"/>
        </w:rPr>
      </w:pPr>
      <w:r>
        <w:rPr>
          <w:rFonts w:ascii="Cambria" w:hAnsi="Cambria"/>
        </w:rPr>
        <w:t>Sources:</w:t>
      </w:r>
    </w:p>
    <w:p w14:paraId="7386CA75" w14:textId="77777777" w:rsidR="00BC6023" w:rsidRDefault="00BC6023" w:rsidP="00BC6023">
      <w:pPr>
        <w:rPr>
          <w:rFonts w:ascii="Cambria" w:hAnsi="Cambria"/>
        </w:rPr>
      </w:pPr>
      <w:r w:rsidRPr="00BC6023">
        <w:rPr>
          <w:rFonts w:ascii="Cambria" w:hAnsi="Cambria"/>
          <w:i/>
          <w:iCs/>
        </w:rPr>
        <w:t xml:space="preserve">Communicative sand Integrative </w:t>
      </w:r>
      <w:proofErr w:type="gramStart"/>
      <w:r w:rsidRPr="00BC6023">
        <w:rPr>
          <w:rFonts w:ascii="Cambria" w:hAnsi="Cambria"/>
          <w:i/>
          <w:iCs/>
        </w:rPr>
        <w:t>Biology</w:t>
      </w:r>
      <w:r>
        <w:rPr>
          <w:rFonts w:ascii="Cambria" w:hAnsi="Cambria"/>
        </w:rPr>
        <w:t xml:space="preserve">  -</w:t>
      </w:r>
      <w:proofErr w:type="gramEnd"/>
      <w:r>
        <w:rPr>
          <w:rFonts w:ascii="Cambria" w:hAnsi="Cambria"/>
        </w:rPr>
        <w:t xml:space="preserve"> “What Changed During the Axial Age”</w:t>
      </w:r>
    </w:p>
    <w:p w14:paraId="1511D248" w14:textId="77777777" w:rsidR="00BC6023" w:rsidRPr="008A1150" w:rsidRDefault="00BC6023" w:rsidP="00BC6023">
      <w:pPr>
        <w:rPr>
          <w:rFonts w:ascii="Cambria" w:hAnsi="Cambria"/>
          <w:i/>
          <w:iCs/>
        </w:rPr>
      </w:pPr>
      <w:r>
        <w:rPr>
          <w:rFonts w:ascii="Cambria" w:hAnsi="Cambria"/>
        </w:rPr>
        <w:t xml:space="preserve">Karl Jaspers, </w:t>
      </w:r>
      <w:r w:rsidRPr="008A1150">
        <w:rPr>
          <w:rFonts w:ascii="Cambria" w:hAnsi="Cambria"/>
          <w:i/>
          <w:iCs/>
        </w:rPr>
        <w:t>Origin and Goal of History</w:t>
      </w:r>
    </w:p>
    <w:p w14:paraId="67BCDDA9" w14:textId="77777777" w:rsidR="00BC6023" w:rsidRPr="008A1150" w:rsidRDefault="00BC6023" w:rsidP="00BC6023">
      <w:pPr>
        <w:rPr>
          <w:rFonts w:ascii="Cambria" w:hAnsi="Cambria"/>
          <w:i/>
          <w:iCs/>
        </w:rPr>
      </w:pPr>
      <w:r>
        <w:rPr>
          <w:rFonts w:ascii="Cambria" w:hAnsi="Cambria"/>
        </w:rPr>
        <w:t xml:space="preserve">Karen Armstrong, </w:t>
      </w:r>
      <w:r w:rsidRPr="008A1150">
        <w:rPr>
          <w:rFonts w:ascii="Cambria" w:hAnsi="Cambria"/>
          <w:i/>
          <w:iCs/>
        </w:rPr>
        <w:t>A History of God</w:t>
      </w:r>
    </w:p>
    <w:p w14:paraId="53907D80" w14:textId="77777777" w:rsidR="00BC6023" w:rsidRDefault="00BC6023" w:rsidP="00BC6023">
      <w:pPr>
        <w:rPr>
          <w:rFonts w:ascii="Cambria" w:hAnsi="Cambria"/>
          <w:i/>
          <w:iCs/>
        </w:rPr>
      </w:pPr>
      <w:r>
        <w:rPr>
          <w:rFonts w:ascii="Cambria" w:hAnsi="Cambria"/>
        </w:rPr>
        <w:t xml:space="preserve">Karen Armstrong, </w:t>
      </w:r>
      <w:r w:rsidRPr="008A1150">
        <w:rPr>
          <w:rFonts w:ascii="Cambria" w:hAnsi="Cambria"/>
          <w:i/>
          <w:iCs/>
        </w:rPr>
        <w:t>The Great Transformation</w:t>
      </w:r>
      <w:r>
        <w:rPr>
          <w:rFonts w:ascii="Cambria" w:hAnsi="Cambria"/>
          <w:i/>
          <w:iCs/>
        </w:rPr>
        <w:t>: The Beginning of our Religious Traditions</w:t>
      </w:r>
    </w:p>
    <w:p w14:paraId="692B80EC" w14:textId="77777777" w:rsidR="00BC6023" w:rsidRPr="000E18B5" w:rsidRDefault="00BC6023" w:rsidP="00BC6023">
      <w:pPr>
        <w:rPr>
          <w:rFonts w:ascii="Cambria" w:hAnsi="Cambria"/>
          <w:i/>
          <w:iCs/>
        </w:rPr>
      </w:pPr>
      <w:r>
        <w:rPr>
          <w:rFonts w:ascii="Cambria" w:hAnsi="Cambria"/>
        </w:rPr>
        <w:t xml:space="preserve">Karen Armstrong, </w:t>
      </w:r>
      <w:r w:rsidRPr="000E18B5">
        <w:rPr>
          <w:rFonts w:ascii="Cambria" w:hAnsi="Cambria"/>
          <w:i/>
          <w:iCs/>
        </w:rPr>
        <w:t>Buddha</w:t>
      </w:r>
    </w:p>
    <w:p w14:paraId="44FDCD61" w14:textId="77777777" w:rsidR="00BC6023" w:rsidRPr="000E18B5" w:rsidRDefault="00BC6023" w:rsidP="00BC6023">
      <w:pPr>
        <w:rPr>
          <w:rFonts w:ascii="Cambria" w:hAnsi="Cambria"/>
        </w:rPr>
      </w:pPr>
      <w:r>
        <w:rPr>
          <w:rFonts w:ascii="Cambria" w:hAnsi="Cambria"/>
        </w:rPr>
        <w:t xml:space="preserve">Thich Nhat Hanh, </w:t>
      </w:r>
      <w:r w:rsidRPr="000E18B5">
        <w:rPr>
          <w:rFonts w:ascii="Cambria" w:hAnsi="Cambria"/>
          <w:i/>
          <w:iCs/>
        </w:rPr>
        <w:t>Old Path White Clouds</w:t>
      </w:r>
    </w:p>
    <w:p w14:paraId="57BCCE70" w14:textId="77777777" w:rsidR="00BC6023" w:rsidRPr="000E18B5" w:rsidRDefault="00BC6023" w:rsidP="00BC6023">
      <w:pPr>
        <w:rPr>
          <w:rFonts w:ascii="Cambria" w:hAnsi="Cambria"/>
          <w:i/>
          <w:iCs/>
        </w:rPr>
      </w:pPr>
      <w:r w:rsidRPr="000E18B5">
        <w:rPr>
          <w:rFonts w:ascii="Cambria" w:hAnsi="Cambria"/>
          <w:i/>
          <w:iCs/>
        </w:rPr>
        <w:t>The Middle Length Discourses of the Buddha</w:t>
      </w:r>
    </w:p>
    <w:p w14:paraId="6AC1E5EB" w14:textId="0148947B" w:rsidR="00BC6023" w:rsidRDefault="00BC6023" w:rsidP="00BC6023">
      <w:pPr>
        <w:rPr>
          <w:rStyle w:val="hgkelc"/>
          <w:rFonts w:ascii="Cambria" w:hAnsi="Cambria"/>
          <w:lang w:val="en"/>
        </w:rPr>
      </w:pPr>
    </w:p>
    <w:p w14:paraId="5874D47A" w14:textId="15082317" w:rsidR="00BC6023" w:rsidRDefault="00BC6023" w:rsidP="00BC6023">
      <w:pPr>
        <w:rPr>
          <w:rStyle w:val="hgkelc"/>
          <w:rFonts w:ascii="Cambria" w:hAnsi="Cambria"/>
          <w:lang w:val="en"/>
        </w:rPr>
      </w:pPr>
    </w:p>
    <w:p w14:paraId="7436F554" w14:textId="7B6E9EC2" w:rsidR="00BC6023" w:rsidRDefault="00BC6023" w:rsidP="00BC6023">
      <w:pPr>
        <w:rPr>
          <w:rStyle w:val="hgkelc"/>
          <w:rFonts w:ascii="Cambria" w:hAnsi="Cambria"/>
          <w:lang w:val="en"/>
        </w:rPr>
      </w:pPr>
    </w:p>
    <w:p w14:paraId="5DCD736F" w14:textId="2DD24603" w:rsidR="00BC6023" w:rsidRDefault="00BC6023" w:rsidP="00BC6023">
      <w:pPr>
        <w:rPr>
          <w:rStyle w:val="hgkelc"/>
          <w:rFonts w:ascii="Cambria" w:hAnsi="Cambria"/>
          <w:lang w:val="en"/>
        </w:rPr>
      </w:pPr>
    </w:p>
    <w:p w14:paraId="76D4AF03" w14:textId="77777777" w:rsidR="00BC6023" w:rsidRPr="00BC6023" w:rsidRDefault="00BC6023" w:rsidP="00BC6023">
      <w:pPr>
        <w:rPr>
          <w:rStyle w:val="hgkelc"/>
          <w:rFonts w:ascii="Cambria" w:hAnsi="Cambria"/>
          <w:lang w:val="en"/>
        </w:rPr>
      </w:pPr>
    </w:p>
    <w:p w14:paraId="74311282" w14:textId="6A17EECE" w:rsidR="007B27E0" w:rsidRPr="00F1343D" w:rsidRDefault="007B27E0" w:rsidP="00F1343D">
      <w:pPr>
        <w:rPr>
          <w:rFonts w:ascii="Cambria" w:hAnsi="Cambria"/>
        </w:rPr>
      </w:pPr>
      <w:r>
        <w:rPr>
          <w:rFonts w:ascii="Cambria" w:hAnsi="Cambria"/>
        </w:rPr>
        <w:t xml:space="preserve"> </w:t>
      </w:r>
    </w:p>
    <w:p w14:paraId="72970608" w14:textId="42AC31ED" w:rsidR="0009501D" w:rsidRPr="0009501D" w:rsidRDefault="00BC6023" w:rsidP="0009501D">
      <w:pPr>
        <w:rPr>
          <w:rFonts w:ascii="Cambria" w:hAnsi="Cambria"/>
        </w:rPr>
      </w:pPr>
      <w:r>
        <w:rPr>
          <w:rFonts w:ascii="Cambria" w:hAnsi="Cambria"/>
          <w:color w:val="000000"/>
          <w:sz w:val="20"/>
          <w:szCs w:val="20"/>
        </w:rPr>
        <w:t xml:space="preserve">Summary:  </w:t>
      </w:r>
      <w:r w:rsidR="0009501D">
        <w:rPr>
          <w:rFonts w:ascii="Cambria" w:hAnsi="Cambria"/>
          <w:color w:val="000000"/>
          <w:sz w:val="20"/>
          <w:szCs w:val="20"/>
        </w:rPr>
        <w:t>In Wednesday night’s talk, Lezlie Laws will give us background on the historical period that shaped the Buddha’s early life up to the point of his Enlightenment in 528 BCE.  She will review the predominant characteristics of what is now called the “Axial Age” and show how this unique time in history created a context for the Buddha to shun the political life that was planned for him and to take up the life of a “renouncer,” a spiritual seeker.  By examining his early life,  we see how his core teachings were taking form in his mind long before he became one of the most influential spiritual teachers of his age. </w:t>
      </w:r>
    </w:p>
    <w:sectPr w:rsidR="0009501D" w:rsidRPr="000950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C32F0"/>
    <w:multiLevelType w:val="multilevel"/>
    <w:tmpl w:val="A7E43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BA0E78"/>
    <w:multiLevelType w:val="hybridMultilevel"/>
    <w:tmpl w:val="F6CEC704"/>
    <w:lvl w:ilvl="0" w:tplc="5D54BCF8">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CA3600"/>
    <w:multiLevelType w:val="hybridMultilevel"/>
    <w:tmpl w:val="9356E5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73697143">
    <w:abstractNumId w:val="1"/>
  </w:num>
  <w:num w:numId="2" w16cid:durableId="1010790559">
    <w:abstractNumId w:val="0"/>
  </w:num>
  <w:num w:numId="3" w16cid:durableId="4980831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8"/>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C17"/>
    <w:rsid w:val="000701D2"/>
    <w:rsid w:val="0009501D"/>
    <w:rsid w:val="000E18B5"/>
    <w:rsid w:val="00133EA0"/>
    <w:rsid w:val="00185144"/>
    <w:rsid w:val="001B439D"/>
    <w:rsid w:val="00244CBB"/>
    <w:rsid w:val="00444239"/>
    <w:rsid w:val="0052372B"/>
    <w:rsid w:val="005359FD"/>
    <w:rsid w:val="00722E1C"/>
    <w:rsid w:val="00723D2B"/>
    <w:rsid w:val="00793343"/>
    <w:rsid w:val="007B27E0"/>
    <w:rsid w:val="007E054F"/>
    <w:rsid w:val="007E68D0"/>
    <w:rsid w:val="00823C17"/>
    <w:rsid w:val="008A1150"/>
    <w:rsid w:val="008C3BB8"/>
    <w:rsid w:val="009C7546"/>
    <w:rsid w:val="00A57C7F"/>
    <w:rsid w:val="00AA3E89"/>
    <w:rsid w:val="00AD5285"/>
    <w:rsid w:val="00B61E0B"/>
    <w:rsid w:val="00BC6023"/>
    <w:rsid w:val="00C118C4"/>
    <w:rsid w:val="00C1619A"/>
    <w:rsid w:val="00D575A7"/>
    <w:rsid w:val="00D87264"/>
    <w:rsid w:val="00E65803"/>
    <w:rsid w:val="00E85ED0"/>
    <w:rsid w:val="00F043D0"/>
    <w:rsid w:val="00F1343D"/>
    <w:rsid w:val="00FA5C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4820392"/>
  <w15:chartTrackingRefBased/>
  <w15:docId w15:val="{C9C6CCCC-555A-5145-B7EC-16903AB8E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23C17"/>
    <w:rPr>
      <w:color w:val="0000FF"/>
      <w:u w:val="single"/>
    </w:rPr>
  </w:style>
  <w:style w:type="paragraph" w:styleId="ListParagraph">
    <w:name w:val="List Paragraph"/>
    <w:basedOn w:val="Normal"/>
    <w:uiPriority w:val="34"/>
    <w:qFormat/>
    <w:rsid w:val="00F1343D"/>
    <w:pPr>
      <w:ind w:left="720"/>
      <w:contextualSpacing/>
    </w:pPr>
  </w:style>
  <w:style w:type="character" w:customStyle="1" w:styleId="hgkelc">
    <w:name w:val="hgkelc"/>
    <w:basedOn w:val="DefaultParagraphFont"/>
    <w:rsid w:val="007B27E0"/>
  </w:style>
  <w:style w:type="paragraph" w:customStyle="1" w:styleId="trt0xe">
    <w:name w:val="trt0xe"/>
    <w:basedOn w:val="Normal"/>
    <w:rsid w:val="000E18B5"/>
    <w:pPr>
      <w:spacing w:before="100" w:beforeAutospacing="1" w:after="100" w:afterAutospacing="1"/>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A57C7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724128">
      <w:bodyDiv w:val="1"/>
      <w:marLeft w:val="0"/>
      <w:marRight w:val="0"/>
      <w:marTop w:val="0"/>
      <w:marBottom w:val="0"/>
      <w:divBdr>
        <w:top w:val="none" w:sz="0" w:space="0" w:color="auto"/>
        <w:left w:val="none" w:sz="0" w:space="0" w:color="auto"/>
        <w:bottom w:val="none" w:sz="0" w:space="0" w:color="auto"/>
        <w:right w:val="none" w:sz="0" w:space="0" w:color="auto"/>
      </w:divBdr>
    </w:div>
    <w:div w:id="606890718">
      <w:bodyDiv w:val="1"/>
      <w:marLeft w:val="0"/>
      <w:marRight w:val="0"/>
      <w:marTop w:val="0"/>
      <w:marBottom w:val="0"/>
      <w:divBdr>
        <w:top w:val="none" w:sz="0" w:space="0" w:color="auto"/>
        <w:left w:val="none" w:sz="0" w:space="0" w:color="auto"/>
        <w:bottom w:val="none" w:sz="0" w:space="0" w:color="auto"/>
        <w:right w:val="none" w:sz="0" w:space="0" w:color="auto"/>
      </w:divBdr>
      <w:divsChild>
        <w:div w:id="1652715856">
          <w:marLeft w:val="0"/>
          <w:marRight w:val="0"/>
          <w:marTop w:val="0"/>
          <w:marBottom w:val="0"/>
          <w:divBdr>
            <w:top w:val="none" w:sz="0" w:space="0" w:color="auto"/>
            <w:left w:val="none" w:sz="0" w:space="0" w:color="auto"/>
            <w:bottom w:val="none" w:sz="0" w:space="0" w:color="auto"/>
            <w:right w:val="none" w:sz="0" w:space="0" w:color="auto"/>
          </w:divBdr>
        </w:div>
      </w:divsChild>
    </w:div>
    <w:div w:id="1483279135">
      <w:bodyDiv w:val="1"/>
      <w:marLeft w:val="0"/>
      <w:marRight w:val="0"/>
      <w:marTop w:val="0"/>
      <w:marBottom w:val="0"/>
      <w:divBdr>
        <w:top w:val="none" w:sz="0" w:space="0" w:color="auto"/>
        <w:left w:val="none" w:sz="0" w:space="0" w:color="auto"/>
        <w:bottom w:val="none" w:sz="0" w:space="0" w:color="auto"/>
        <w:right w:val="none" w:sz="0" w:space="0" w:color="auto"/>
      </w:divBdr>
      <w:divsChild>
        <w:div w:id="1654722507">
          <w:marLeft w:val="0"/>
          <w:marRight w:val="0"/>
          <w:marTop w:val="0"/>
          <w:marBottom w:val="0"/>
          <w:divBdr>
            <w:top w:val="none" w:sz="0" w:space="0" w:color="auto"/>
            <w:left w:val="none" w:sz="0" w:space="0" w:color="auto"/>
            <w:bottom w:val="none" w:sz="0" w:space="0" w:color="auto"/>
            <w:right w:val="none" w:sz="0" w:space="0" w:color="auto"/>
          </w:divBdr>
        </w:div>
        <w:div w:id="1887519224">
          <w:marLeft w:val="0"/>
          <w:marRight w:val="0"/>
          <w:marTop w:val="0"/>
          <w:marBottom w:val="0"/>
          <w:divBdr>
            <w:top w:val="none" w:sz="0" w:space="0" w:color="auto"/>
            <w:left w:val="none" w:sz="0" w:space="0" w:color="auto"/>
            <w:bottom w:val="none" w:sz="0" w:space="0" w:color="auto"/>
            <w:right w:val="none" w:sz="0" w:space="0" w:color="auto"/>
          </w:divBdr>
        </w:div>
        <w:div w:id="1629579512">
          <w:marLeft w:val="0"/>
          <w:marRight w:val="0"/>
          <w:marTop w:val="0"/>
          <w:marBottom w:val="0"/>
          <w:divBdr>
            <w:top w:val="none" w:sz="0" w:space="0" w:color="auto"/>
            <w:left w:val="none" w:sz="0" w:space="0" w:color="auto"/>
            <w:bottom w:val="none" w:sz="0" w:space="0" w:color="auto"/>
            <w:right w:val="none" w:sz="0" w:space="0" w:color="auto"/>
          </w:divBdr>
        </w:div>
        <w:div w:id="5294894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484</TotalTime>
  <Pages>7</Pages>
  <Words>2793</Words>
  <Characters>15921</Characters>
  <Application>Microsoft Office Word</Application>
  <DocSecurity>0</DocSecurity>
  <Lines>132</Lines>
  <Paragraphs>37</Paragraphs>
  <ScaleCrop>false</ScaleCrop>
  <Company/>
  <LinksUpToDate>false</LinksUpToDate>
  <CharactersWithSpaces>18677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Lezlie Laws</dc:creator>
  <cp:keywords/>
  <dc:description/>
  <cp:lastModifiedBy>Lezlie Laws</cp:lastModifiedBy>
  <cp:revision>32</cp:revision>
  <cp:lastPrinted>2023-04-12T21:07:00Z</cp:lastPrinted>
  <dcterms:created xsi:type="dcterms:W3CDTF">2023-03-28T13:59:00Z</dcterms:created>
  <dcterms:modified xsi:type="dcterms:W3CDTF">2023-04-23T16:19:00Z</dcterms:modified>
</cp:coreProperties>
</file>